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475728">
      <w:pPr>
        <w:widowControl w:val="0"/>
        <w:autoSpaceDE w:val="0"/>
        <w:autoSpaceDN w:val="0"/>
        <w:adjustRightInd w:val="0"/>
        <w:spacing w:after="0" w:line="240" w:lineRule="auto"/>
        <w:ind w:left="-993" w:firstLine="4893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drawing>
          <wp:inline distT="0" distB="0" distL="0" distR="0">
            <wp:extent cx="4682753" cy="4930140"/>
            <wp:effectExtent l="19050" t="0" r="3547" b="0"/>
            <wp:docPr id="3" name="Рисунок 3" descr="C:\Users\ZamUPR\AppData\Local\Temp\Rar$DIa6736.10713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UPR\AppData\Local\Temp\Rar$DIa6736.10713\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421" cy="493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C731F1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drawing>
          <wp:inline distT="0" distB="0" distL="0" distR="0">
            <wp:extent cx="6299200" cy="8909050"/>
            <wp:effectExtent l="19050" t="0" r="6350" b="0"/>
            <wp:docPr id="1" name="Рисунок 1" descr="C:\Users\ZamUP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Downloads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5728" w:rsidRDefault="0047572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F4338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</w:t>
      </w:r>
    </w:p>
    <w:p w:rsidR="007F4338" w:rsidRDefault="007F4338" w:rsidP="007F4338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7F4338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38" w:rsidRDefault="007F4338" w:rsidP="007F433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4338" w:rsidRDefault="007F4338" w:rsidP="009142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1. ПАСПОРТ  РАБОЧЕЙ ПРОГРАММЫ  производственной </w:t>
      </w:r>
    </w:p>
    <w:p w:rsidR="007F4338" w:rsidRDefault="007F4338" w:rsidP="009142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ПРАКТИКИ</w:t>
      </w:r>
    </w:p>
    <w:p w:rsidR="007F4338" w:rsidRDefault="007F4338" w:rsidP="0091426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РЕЗУЛЬТАТЫ ОСВОЕНИЯ РАБОЧЕЙ ПРОГРАММЫ   </w:t>
      </w:r>
      <w:r>
        <w:rPr>
          <w:rFonts w:ascii="Times New Roman" w:hAnsi="Times New Roman"/>
          <w:b/>
          <w:bCs/>
          <w:caps/>
          <w:sz w:val="24"/>
          <w:szCs w:val="24"/>
        </w:rPr>
        <w:t>производственной</w:t>
      </w:r>
      <w:r>
        <w:rPr>
          <w:rFonts w:ascii="Times New Roman" w:hAnsi="Times New Roman"/>
          <w:b/>
          <w:bCs/>
          <w:sz w:val="24"/>
          <w:szCs w:val="24"/>
        </w:rPr>
        <w:t xml:space="preserve"> ПРАКТИКИ  </w:t>
      </w:r>
    </w:p>
    <w:p w:rsidR="007F4338" w:rsidRDefault="007F4338" w:rsidP="009142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СТРУКТУРА И СОДЕРЖАНИЕ РАБОЧЕЙ ПРОГРАММЫ   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производственной  </w:t>
      </w:r>
      <w:r>
        <w:rPr>
          <w:rFonts w:ascii="Times New Roman" w:hAnsi="Times New Roman"/>
          <w:b/>
          <w:bCs/>
          <w:sz w:val="24"/>
          <w:szCs w:val="24"/>
        </w:rPr>
        <w:t xml:space="preserve">ПРАКТИКИ  </w:t>
      </w:r>
    </w:p>
    <w:p w:rsidR="007F4338" w:rsidRDefault="007F4338" w:rsidP="009142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 УСЛОВИЯ РЕАЛИЗАЦИИ РАБОЧЕЙ ПРОГРАММЫ   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производственной </w:t>
      </w:r>
      <w:r>
        <w:rPr>
          <w:rFonts w:ascii="Times New Roman" w:hAnsi="Times New Roman"/>
          <w:b/>
          <w:bCs/>
          <w:sz w:val="24"/>
          <w:szCs w:val="24"/>
        </w:rPr>
        <w:t xml:space="preserve">ПРАКТИКИ  </w:t>
      </w:r>
    </w:p>
    <w:p w:rsidR="007F4338" w:rsidRDefault="007F4338" w:rsidP="009142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КОНТРОЛЬ И ОЦЕНКА РЕЗУЛЬТАТОВ ОСВОЕНИЯ </w:t>
      </w:r>
    </w:p>
    <w:p w:rsidR="007F4338" w:rsidRDefault="007F4338" w:rsidP="009142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РАБОЧЕЙ ПРОГРАММЫ  </w:t>
      </w:r>
      <w:r>
        <w:rPr>
          <w:rFonts w:ascii="Times New Roman" w:hAnsi="Times New Roman"/>
          <w:b/>
          <w:bCs/>
          <w:caps/>
          <w:sz w:val="24"/>
          <w:szCs w:val="24"/>
        </w:rPr>
        <w:t>производственной</w:t>
      </w:r>
      <w:r>
        <w:rPr>
          <w:rFonts w:ascii="Times New Roman" w:hAnsi="Times New Roman"/>
          <w:b/>
          <w:bCs/>
          <w:sz w:val="24"/>
          <w:szCs w:val="24"/>
        </w:rPr>
        <w:t xml:space="preserve"> ПРАКТИКИ  </w:t>
      </w:r>
    </w:p>
    <w:p w:rsidR="007F4338" w:rsidRDefault="007F4338" w:rsidP="007F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4338" w:rsidSect="00661EE4">
          <w:pgSz w:w="11900" w:h="16838"/>
          <w:pgMar w:top="568" w:right="540" w:bottom="1440" w:left="1440" w:header="720" w:footer="720" w:gutter="0"/>
          <w:cols w:space="720"/>
        </w:sectPr>
      </w:pPr>
    </w:p>
    <w:p w:rsidR="007F4338" w:rsidRDefault="004C1DB2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4"/>
      <w:bookmarkEnd w:id="0"/>
      <w:r w:rsidRPr="004C1DB2">
        <w:rPr>
          <w:noProof/>
        </w:rPr>
        <w:lastRenderedPageBreak/>
        <w:pict>
          <v:rect id="Прямоугольник 48" o:spid="_x0000_s1026" style="position:absolute;margin-left:529.35pt;margin-top:-.7pt;width:1pt;height: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" o:allowincell="f" fillcolor="black" stroked="f"/>
        </w:pict>
      </w:r>
      <w:r w:rsidR="007F4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4338" w:rsidRDefault="007F4338" w:rsidP="007F433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3060" w:right="680" w:hanging="24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. ПАСПОРТ ПРОГРАММЫ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 (ПО ПРОФИЛЮ СПЕЦИАЛЬНОСТИ)</w:t>
      </w:r>
    </w:p>
    <w:p w:rsidR="007F4338" w:rsidRDefault="007F4338" w:rsidP="007F4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4338" w:rsidRDefault="007F4338" w:rsidP="007F4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4338" w:rsidRDefault="007F4338" w:rsidP="007F433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7F4338" w:rsidRPr="00914264" w:rsidRDefault="007F4338" w:rsidP="007F433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100" w:right="180"/>
        <w:rPr>
          <w:rFonts w:ascii="Times New Roman" w:hAnsi="Times New Roman" w:cs="Times New Roman"/>
          <w:caps/>
          <w:sz w:val="28"/>
          <w:szCs w:val="28"/>
        </w:rPr>
      </w:pPr>
      <w:r w:rsidRPr="00914264">
        <w:rPr>
          <w:rFonts w:ascii="Times New Roman" w:hAnsi="Times New Roman" w:cs="Times New Roman"/>
          <w:b/>
          <w:bCs/>
          <w:caps/>
          <w:sz w:val="28"/>
          <w:szCs w:val="28"/>
        </w:rPr>
        <w:t>1.1. Область применения программы производственной практики (по профилю специальности)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8"/>
          <w:szCs w:val="28"/>
        </w:rPr>
      </w:pPr>
    </w:p>
    <w:p w:rsidR="007F4338" w:rsidRPr="00914264" w:rsidRDefault="007F4338" w:rsidP="0091426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0" w:right="140" w:firstLine="572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 xml:space="preserve">Программа производственной практики (по профилю специальности) является составной частью профессионального модуля ПМ 05 « Организация процесса приготовления и приготовление сложных холодных   и горячих  десертов» ОПОП СПО, обеспечивающей реализацию ФГОС СПО по специальности  </w:t>
      </w:r>
      <w:r w:rsidRPr="00914264">
        <w:rPr>
          <w:rFonts w:ascii="Times New Roman" w:hAnsi="Times New Roman"/>
          <w:sz w:val="28"/>
          <w:szCs w:val="28"/>
        </w:rPr>
        <w:t>260807(19.02.10)</w:t>
      </w:r>
      <w:r w:rsidRPr="00914264">
        <w:rPr>
          <w:rFonts w:ascii="Times New Roman" w:hAnsi="Times New Roman" w:cs="Times New Roman"/>
          <w:sz w:val="28"/>
          <w:szCs w:val="28"/>
        </w:rPr>
        <w:t xml:space="preserve"> «Технология продукции общественного питания».</w:t>
      </w:r>
    </w:p>
    <w:p w:rsidR="007F4338" w:rsidRPr="00914264" w:rsidRDefault="007F4338" w:rsidP="0091426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7F4338" w:rsidRPr="00914264" w:rsidRDefault="007F4338" w:rsidP="007F433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00" w:right="140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Практика по профилю специальности является частью учебного процесса и направлена на формирование у студентов общих и профессиональных компетенций.</w:t>
      </w:r>
    </w:p>
    <w:p w:rsidR="007F4338" w:rsidRPr="00914264" w:rsidRDefault="007F4338" w:rsidP="007F433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00" w:right="140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7F4338" w:rsidRPr="00914264" w:rsidRDefault="007F4338" w:rsidP="007F4338">
      <w:pPr>
        <w:widowControl w:val="0"/>
        <w:overflowPunct w:val="0"/>
        <w:autoSpaceDE w:val="0"/>
        <w:autoSpaceDN w:val="0"/>
        <w:adjustRightInd w:val="0"/>
        <w:spacing w:after="0" w:line="208" w:lineRule="auto"/>
        <w:rPr>
          <w:rFonts w:ascii="Times New Roman" w:hAnsi="Times New Roman" w:cs="Times New Roman"/>
          <w:caps/>
          <w:sz w:val="28"/>
          <w:szCs w:val="28"/>
        </w:rPr>
      </w:pPr>
      <w:r w:rsidRPr="00914264">
        <w:rPr>
          <w:rFonts w:ascii="Times New Roman" w:hAnsi="Times New Roman" w:cs="Times New Roman"/>
          <w:b/>
          <w:bCs/>
          <w:caps/>
          <w:sz w:val="28"/>
          <w:szCs w:val="28"/>
        </w:rPr>
        <w:t>1.2. Цели и задачи производственной практики (по профилю специальности), требования к результатам освоения практики.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8"/>
          <w:szCs w:val="28"/>
        </w:rPr>
      </w:pP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В ходе освоения программы производственной практики студент должен:</w:t>
      </w:r>
    </w:p>
    <w:p w:rsidR="007F4338" w:rsidRPr="00914264" w:rsidRDefault="007F4338" w:rsidP="007F4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26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-расчёта массы сырья для приготовления холодного и горячего десерта;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 приготовления сложных  холодных и горячих десертов, используя различные технологии, оборудование и инвентарь;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-приготовления отделочных видов теста для сложных десертов;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-оформления и отделки сложных холодных и горячих десертов;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-контроля качества и безопасности готовой продукции;</w:t>
      </w:r>
    </w:p>
    <w:p w:rsidR="007F4338" w:rsidRPr="00914264" w:rsidRDefault="007F4338" w:rsidP="007F4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2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-органолептически оценивать качество продуктов;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-использовать различные способы и приёмы приготовления сложных холодных и горячих десертов;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-проводить расчёты по формулам;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-выбирать и безопасно пользоваться производственным инвентарём и технологическим оборудованием;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-выбирать варианты оформления сложных холодных и горячих десертов;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-принимать решения по организации процессов приготовления сложных холодных и горячих десертов;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-выбирать способы сервировки и подачи сложных холодных и горячих десертов;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 оценивать качество и безопасность готовой продукции;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-оформлять документацию;</w:t>
      </w:r>
    </w:p>
    <w:p w:rsidR="007F4338" w:rsidRPr="00914264" w:rsidRDefault="007F4338" w:rsidP="007F4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26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-ассортимент сложных холодных и горячих десертов;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-основные критерии оценки качества готовых сложных холодных и горячих десертов;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-методы приготовления сложных холодных и горячих десертов;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 xml:space="preserve">-технологию приготовления сложных холодных  десертов: фруктовых, ягодных и </w:t>
      </w:r>
      <w:r w:rsidRPr="00914264">
        <w:rPr>
          <w:rFonts w:ascii="Times New Roman" w:hAnsi="Times New Roman" w:cs="Times New Roman"/>
          <w:sz w:val="28"/>
          <w:szCs w:val="28"/>
        </w:rPr>
        <w:lastRenderedPageBreak/>
        <w:t>шоколадных салатов, муссов, кремов ,суфле, парфе, террина ,щербета, пая, тирамису, чизкейка, бланманже;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 технологию приготовления сложных горячих   десертов: суфле,пудингов, овощных кексов, герьевской каши, снежков из шоколада, шоколадно-фруктового фондю, десертов фламбе;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-правила охлаждения и замораживания основ для приготовления сложных холодных  десертов;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-варианты комбинирования различных способов приготовления сложных холодных и горячих   десертов;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-начинки,  соусы и глазури для отдельных холодных  и горячих десертов;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-варианты оформления и технику декорирования сложных холодных и горячих десертов;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-актуальные направления в приготовлении  холодных  и горячих десертов;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-сервировка и подача сложных холодных  и горячих десертов;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-температурный режим охлаждения и замораживания основ для приготовления холодных  и горячих десертов;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-температурный и санитарный режим приготовления и подачи разных типов сложных холодных  и горячих десертов;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-требования к безопасности хранения сложных холодных  и горячих десертов;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-основные характеристики готовых полуфабрикатов промышленного изготовления, используемых для приготовления сложных холодных  и горячих десертов;</w:t>
      </w:r>
    </w:p>
    <w:p w:rsidR="007F4338" w:rsidRPr="00914264" w:rsidRDefault="007F4338" w:rsidP="007F433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-требования к безопасности хранения промышленных полуфабрикатов для приготовления сложных холодных  и горячих десертов</w:t>
      </w:r>
    </w:p>
    <w:p w:rsidR="007F4338" w:rsidRPr="00914264" w:rsidRDefault="007F4338" w:rsidP="007F433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7F4338" w:rsidRPr="00914264" w:rsidRDefault="007F4338" w:rsidP="007F433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7F4338" w:rsidRPr="00914264" w:rsidRDefault="007F4338" w:rsidP="007F433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"/>
        <w:rPr>
          <w:rFonts w:ascii="Times New Roman" w:hAnsi="Times New Roman" w:cs="Times New Roman"/>
          <w:caps/>
          <w:sz w:val="28"/>
          <w:szCs w:val="28"/>
        </w:rPr>
      </w:pPr>
      <w:r w:rsidRPr="00914264">
        <w:rPr>
          <w:rFonts w:ascii="Times New Roman" w:hAnsi="Times New Roman" w:cs="Times New Roman"/>
          <w:b/>
          <w:bCs/>
          <w:caps/>
          <w:sz w:val="28"/>
          <w:szCs w:val="28"/>
        </w:rPr>
        <w:t>1.3. Количество часов на освоение программы производственной практики (по профилю специальности)</w:t>
      </w: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8"/>
          <w:szCs w:val="28"/>
        </w:rPr>
      </w:pPr>
    </w:p>
    <w:p w:rsidR="00FA6E87" w:rsidRDefault="007F4338" w:rsidP="007F433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572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прохождение студентами практики в объеме </w:t>
      </w:r>
    </w:p>
    <w:p w:rsidR="007F4338" w:rsidRDefault="00914264" w:rsidP="007F433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5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</w:t>
      </w:r>
      <w:r w:rsidR="007F4338" w:rsidRPr="00914264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914264" w:rsidRDefault="00914264" w:rsidP="007F433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572"/>
        <w:rPr>
          <w:rFonts w:ascii="Times New Roman" w:hAnsi="Times New Roman" w:cs="Times New Roman"/>
          <w:sz w:val="28"/>
          <w:szCs w:val="28"/>
        </w:rPr>
      </w:pPr>
    </w:p>
    <w:p w:rsidR="00914264" w:rsidRDefault="00914264" w:rsidP="007F433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572"/>
        <w:rPr>
          <w:rFonts w:ascii="Times New Roman" w:hAnsi="Times New Roman" w:cs="Times New Roman"/>
          <w:sz w:val="28"/>
          <w:szCs w:val="28"/>
        </w:rPr>
      </w:pPr>
    </w:p>
    <w:p w:rsidR="00914264" w:rsidRDefault="00914264" w:rsidP="007F433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572"/>
        <w:rPr>
          <w:rFonts w:ascii="Times New Roman" w:hAnsi="Times New Roman" w:cs="Times New Roman"/>
          <w:sz w:val="28"/>
          <w:szCs w:val="28"/>
        </w:rPr>
      </w:pPr>
    </w:p>
    <w:p w:rsidR="00914264" w:rsidRDefault="00914264" w:rsidP="007F433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572"/>
        <w:rPr>
          <w:rFonts w:ascii="Times New Roman" w:hAnsi="Times New Roman" w:cs="Times New Roman"/>
          <w:sz w:val="28"/>
          <w:szCs w:val="28"/>
        </w:rPr>
      </w:pPr>
    </w:p>
    <w:p w:rsidR="00914264" w:rsidRDefault="00914264" w:rsidP="007F433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572"/>
        <w:rPr>
          <w:rFonts w:ascii="Times New Roman" w:hAnsi="Times New Roman" w:cs="Times New Roman"/>
          <w:sz w:val="28"/>
          <w:szCs w:val="28"/>
        </w:rPr>
      </w:pPr>
    </w:p>
    <w:p w:rsidR="00914264" w:rsidRDefault="00914264" w:rsidP="007F433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572"/>
        <w:rPr>
          <w:rFonts w:ascii="Times New Roman" w:hAnsi="Times New Roman" w:cs="Times New Roman"/>
          <w:sz w:val="28"/>
          <w:szCs w:val="28"/>
        </w:rPr>
      </w:pPr>
    </w:p>
    <w:p w:rsidR="00914264" w:rsidRDefault="00914264" w:rsidP="007F433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572"/>
        <w:rPr>
          <w:rFonts w:ascii="Times New Roman" w:hAnsi="Times New Roman" w:cs="Times New Roman"/>
          <w:sz w:val="28"/>
          <w:szCs w:val="28"/>
        </w:rPr>
      </w:pPr>
    </w:p>
    <w:p w:rsidR="00914264" w:rsidRDefault="00914264" w:rsidP="007F433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572"/>
        <w:rPr>
          <w:rFonts w:ascii="Times New Roman" w:hAnsi="Times New Roman" w:cs="Times New Roman"/>
          <w:sz w:val="28"/>
          <w:szCs w:val="28"/>
        </w:rPr>
      </w:pPr>
    </w:p>
    <w:p w:rsidR="00914264" w:rsidRDefault="00914264" w:rsidP="007F433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572"/>
        <w:rPr>
          <w:rFonts w:ascii="Times New Roman" w:hAnsi="Times New Roman" w:cs="Times New Roman"/>
          <w:sz w:val="28"/>
          <w:szCs w:val="28"/>
        </w:rPr>
      </w:pPr>
    </w:p>
    <w:p w:rsidR="00914264" w:rsidRDefault="00914264" w:rsidP="007F433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572"/>
        <w:rPr>
          <w:rFonts w:ascii="Times New Roman" w:hAnsi="Times New Roman" w:cs="Times New Roman"/>
          <w:sz w:val="28"/>
          <w:szCs w:val="28"/>
        </w:rPr>
      </w:pPr>
    </w:p>
    <w:p w:rsidR="00914264" w:rsidRDefault="00914264" w:rsidP="007F433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572"/>
        <w:rPr>
          <w:rFonts w:ascii="Times New Roman" w:hAnsi="Times New Roman" w:cs="Times New Roman"/>
          <w:sz w:val="28"/>
          <w:szCs w:val="28"/>
        </w:rPr>
      </w:pPr>
    </w:p>
    <w:p w:rsidR="00914264" w:rsidRDefault="00914264" w:rsidP="007F433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572"/>
        <w:rPr>
          <w:rFonts w:ascii="Times New Roman" w:hAnsi="Times New Roman" w:cs="Times New Roman"/>
          <w:sz w:val="28"/>
          <w:szCs w:val="28"/>
        </w:rPr>
      </w:pPr>
    </w:p>
    <w:p w:rsidR="00914264" w:rsidRDefault="00914264" w:rsidP="007F433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572"/>
        <w:rPr>
          <w:rFonts w:ascii="Times New Roman" w:hAnsi="Times New Roman" w:cs="Times New Roman"/>
          <w:sz w:val="28"/>
          <w:szCs w:val="28"/>
        </w:rPr>
      </w:pPr>
    </w:p>
    <w:p w:rsidR="00914264" w:rsidRDefault="00914264" w:rsidP="007F433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572"/>
        <w:rPr>
          <w:rFonts w:ascii="Times New Roman" w:hAnsi="Times New Roman" w:cs="Times New Roman"/>
          <w:sz w:val="28"/>
          <w:szCs w:val="28"/>
        </w:rPr>
      </w:pPr>
    </w:p>
    <w:p w:rsidR="00914264" w:rsidRDefault="00914264" w:rsidP="007F433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572"/>
        <w:rPr>
          <w:rFonts w:ascii="Times New Roman" w:hAnsi="Times New Roman" w:cs="Times New Roman"/>
          <w:sz w:val="28"/>
          <w:szCs w:val="28"/>
        </w:rPr>
      </w:pPr>
    </w:p>
    <w:p w:rsidR="00914264" w:rsidRDefault="00914264" w:rsidP="007F433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572"/>
        <w:rPr>
          <w:rFonts w:ascii="Times New Roman" w:hAnsi="Times New Roman" w:cs="Times New Roman"/>
          <w:sz w:val="28"/>
          <w:szCs w:val="28"/>
        </w:rPr>
      </w:pPr>
    </w:p>
    <w:p w:rsidR="00914264" w:rsidRDefault="00914264" w:rsidP="007F433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572"/>
        <w:rPr>
          <w:rFonts w:ascii="Times New Roman" w:hAnsi="Times New Roman" w:cs="Times New Roman"/>
          <w:sz w:val="28"/>
          <w:szCs w:val="28"/>
        </w:rPr>
      </w:pPr>
    </w:p>
    <w:p w:rsidR="00914264" w:rsidRDefault="00914264" w:rsidP="007F433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572"/>
        <w:rPr>
          <w:rFonts w:ascii="Times New Roman" w:hAnsi="Times New Roman" w:cs="Times New Roman"/>
          <w:sz w:val="28"/>
          <w:szCs w:val="28"/>
        </w:rPr>
      </w:pPr>
    </w:p>
    <w:p w:rsidR="00914264" w:rsidRPr="00914264" w:rsidRDefault="00914264" w:rsidP="007F433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572"/>
        <w:rPr>
          <w:rFonts w:ascii="Times New Roman" w:hAnsi="Times New Roman" w:cs="Times New Roman"/>
          <w:sz w:val="28"/>
          <w:szCs w:val="28"/>
        </w:rPr>
      </w:pPr>
    </w:p>
    <w:p w:rsidR="007F4338" w:rsidRPr="00914264" w:rsidRDefault="007F4338" w:rsidP="007F433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7F4338" w:rsidRPr="00914264" w:rsidRDefault="007F4338" w:rsidP="00914264">
      <w:pPr>
        <w:pStyle w:val="a5"/>
        <w:numPr>
          <w:ilvl w:val="0"/>
          <w:numId w:val="5"/>
        </w:numPr>
        <w:jc w:val="center"/>
        <w:rPr>
          <w:b/>
          <w:caps/>
          <w:sz w:val="28"/>
          <w:szCs w:val="28"/>
        </w:rPr>
      </w:pPr>
      <w:bookmarkStart w:id="1" w:name="page5"/>
      <w:bookmarkEnd w:id="1"/>
      <w:r w:rsidRPr="00914264">
        <w:rPr>
          <w:b/>
          <w:caps/>
          <w:sz w:val="28"/>
          <w:szCs w:val="28"/>
        </w:rPr>
        <w:t>результаты освоения производственной практики</w:t>
      </w:r>
    </w:p>
    <w:p w:rsidR="007F4338" w:rsidRPr="00914264" w:rsidRDefault="007F4338" w:rsidP="009142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" w:right="140" w:firstLine="572"/>
        <w:jc w:val="center"/>
        <w:rPr>
          <w:rFonts w:ascii="Times New Roman" w:hAnsi="Times New Roman" w:cs="Times New Roman"/>
          <w:sz w:val="28"/>
          <w:szCs w:val="28"/>
        </w:rPr>
      </w:pPr>
    </w:p>
    <w:p w:rsidR="007F4338" w:rsidRPr="00914264" w:rsidRDefault="007F4338" w:rsidP="00914264">
      <w:pPr>
        <w:widowControl w:val="0"/>
        <w:autoSpaceDE w:val="0"/>
        <w:autoSpaceDN w:val="0"/>
        <w:adjustRightInd w:val="0"/>
        <w:spacing w:after="0" w:line="240" w:lineRule="auto"/>
        <w:ind w:left="580"/>
        <w:jc w:val="center"/>
        <w:rPr>
          <w:rFonts w:ascii="Times New Roman" w:hAnsi="Times New Roman" w:cs="Times New Roman"/>
          <w:sz w:val="28"/>
          <w:szCs w:val="28"/>
        </w:rPr>
      </w:pPr>
      <w:r w:rsidRPr="00914264">
        <w:rPr>
          <w:rFonts w:ascii="Times New Roman" w:hAnsi="Times New Roman" w:cs="Times New Roman"/>
          <w:sz w:val="28"/>
          <w:szCs w:val="28"/>
        </w:rPr>
        <w:t>Результатом производственной практики является освоение  профессиональных (ПК) и общих (ОК) компетенциями.</w:t>
      </w:r>
    </w:p>
    <w:p w:rsidR="007F4338" w:rsidRPr="00914264" w:rsidRDefault="007F4338" w:rsidP="00914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338" w:rsidRDefault="007F4338" w:rsidP="007F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9417"/>
      </w:tblGrid>
      <w:tr w:rsidR="007F4338" w:rsidTr="00067214">
        <w:trPr>
          <w:trHeight w:val="651"/>
        </w:trPr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4338" w:rsidRDefault="007F4338" w:rsidP="0006721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4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338" w:rsidRDefault="007F4338" w:rsidP="0006721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7F4338" w:rsidTr="00067214"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38" w:rsidRDefault="007F4338" w:rsidP="00067214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5.1.</w:t>
            </w:r>
          </w:p>
        </w:tc>
        <w:tc>
          <w:tcPr>
            <w:tcW w:w="44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4338" w:rsidRDefault="007F4338" w:rsidP="00067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и проводить приготовление сложных холодных десертов</w:t>
            </w:r>
          </w:p>
        </w:tc>
      </w:tr>
      <w:tr w:rsidR="007F4338" w:rsidTr="00067214"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38" w:rsidRDefault="007F4338" w:rsidP="00067214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5.2.</w:t>
            </w: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4338" w:rsidRDefault="007F4338" w:rsidP="00067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и проводить приготовление сложных горячих  десертов</w:t>
            </w:r>
          </w:p>
        </w:tc>
      </w:tr>
      <w:tr w:rsidR="007F4338" w:rsidTr="00067214"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38" w:rsidRDefault="007F4338" w:rsidP="00067214">
            <w:pPr>
              <w:widowControl w:val="0"/>
              <w:suppressAutoHyphens/>
              <w:spacing w:after="0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4338" w:rsidRDefault="007F4338" w:rsidP="00067214">
            <w:pPr>
              <w:pStyle w:val="a4"/>
              <w:widowControl w:val="0"/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F4338" w:rsidTr="00067214"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38" w:rsidRDefault="007F4338" w:rsidP="00067214">
            <w:pPr>
              <w:widowControl w:val="0"/>
              <w:suppressAutoHyphens/>
              <w:spacing w:after="0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4338" w:rsidRDefault="007F4338" w:rsidP="000672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F4338" w:rsidTr="00067214"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38" w:rsidRDefault="007F4338" w:rsidP="00067214">
            <w:pPr>
              <w:widowControl w:val="0"/>
              <w:suppressAutoHyphens/>
              <w:spacing w:after="0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4338" w:rsidRDefault="007F4338" w:rsidP="000672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F4338" w:rsidTr="00067214"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38" w:rsidRDefault="007F4338" w:rsidP="00067214">
            <w:pPr>
              <w:widowControl w:val="0"/>
              <w:suppressAutoHyphens/>
              <w:spacing w:after="0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4338" w:rsidRDefault="007F4338" w:rsidP="000672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F4338" w:rsidTr="00067214"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38" w:rsidRDefault="007F4338" w:rsidP="00067214">
            <w:pPr>
              <w:widowControl w:val="0"/>
              <w:suppressAutoHyphens/>
              <w:spacing w:after="0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4338" w:rsidRDefault="007F4338" w:rsidP="000672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F4338" w:rsidTr="00067214"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38" w:rsidRDefault="007F4338" w:rsidP="00067214">
            <w:pPr>
              <w:widowControl w:val="0"/>
              <w:suppressAutoHyphens/>
              <w:spacing w:after="0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4338" w:rsidRDefault="007F4338" w:rsidP="000672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7F4338" w:rsidTr="00067214"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38" w:rsidRDefault="007F4338" w:rsidP="00067214">
            <w:pPr>
              <w:widowControl w:val="0"/>
              <w:suppressAutoHyphens/>
              <w:spacing w:after="0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7.</w:t>
            </w: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4338" w:rsidRDefault="007F4338" w:rsidP="000672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7F4338" w:rsidTr="00067214"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38" w:rsidRDefault="007F4338" w:rsidP="00067214">
            <w:pPr>
              <w:widowControl w:val="0"/>
              <w:suppressAutoHyphens/>
              <w:spacing w:after="0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8.</w:t>
            </w: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4338" w:rsidRDefault="007F4338" w:rsidP="000672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F4338" w:rsidTr="00067214"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38" w:rsidRDefault="007F4338" w:rsidP="00067214">
            <w:pPr>
              <w:widowControl w:val="0"/>
              <w:suppressAutoHyphens/>
              <w:spacing w:after="0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9.</w:t>
            </w: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F4338" w:rsidRDefault="007F4338" w:rsidP="000672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884579" w:rsidTr="00884579"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9" w:rsidRDefault="00884579" w:rsidP="00067214">
            <w:pPr>
              <w:widowControl w:val="0"/>
              <w:suppressAutoHyphens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4579" w:rsidRDefault="00884579" w:rsidP="000672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579" w:rsidTr="00884579">
        <w:trPr>
          <w:trHeight w:val="888"/>
        </w:trPr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9" w:rsidRPr="00884579" w:rsidRDefault="00884579" w:rsidP="0088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4579" w:rsidRPr="00884579" w:rsidRDefault="00884579" w:rsidP="00884579">
            <w:pPr>
              <w:keepNext/>
              <w:ind w:left="47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4579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884579" w:rsidTr="00884579">
        <w:trPr>
          <w:trHeight w:val="1008"/>
        </w:trPr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9" w:rsidRPr="00884579" w:rsidRDefault="00884579" w:rsidP="0088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79">
              <w:rPr>
                <w:rFonts w:ascii="Times New Roman" w:hAnsi="Times New Roman" w:cs="Times New Roman"/>
                <w:sz w:val="24"/>
                <w:szCs w:val="24"/>
              </w:rPr>
              <w:t>ОК. 11</w:t>
            </w: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4579" w:rsidRPr="00884579" w:rsidRDefault="00884579" w:rsidP="0088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79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884579" w:rsidTr="00067214"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4579" w:rsidRDefault="00884579" w:rsidP="00067214">
            <w:pPr>
              <w:widowControl w:val="0"/>
              <w:suppressAutoHyphens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4579" w:rsidRDefault="00884579" w:rsidP="000672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F4338" w:rsidRDefault="007F4338" w:rsidP="007F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4338">
          <w:pgSz w:w="11900" w:h="16838"/>
          <w:pgMar w:top="920" w:right="380" w:bottom="700" w:left="920" w:header="720" w:footer="720" w:gutter="0"/>
          <w:cols w:space="720"/>
        </w:sectPr>
      </w:pPr>
    </w:p>
    <w:p w:rsidR="007F4338" w:rsidRDefault="007F4338" w:rsidP="007F4338">
      <w:pPr>
        <w:spacing w:line="220" w:lineRule="exact"/>
        <w:rPr>
          <w:i/>
          <w:sz w:val="20"/>
          <w:szCs w:val="20"/>
        </w:rPr>
      </w:pPr>
    </w:p>
    <w:p w:rsidR="007F4338" w:rsidRDefault="007F4338" w:rsidP="007F4338">
      <w:pPr>
        <w:spacing w:line="220" w:lineRule="exact"/>
        <w:rPr>
          <w:i/>
          <w:sz w:val="20"/>
          <w:szCs w:val="20"/>
        </w:rPr>
      </w:pPr>
    </w:p>
    <w:p w:rsidR="007F4338" w:rsidRPr="003678F5" w:rsidRDefault="007F4338" w:rsidP="007F4338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100" w:right="1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  <w:r w:rsidRPr="003678F5">
        <w:rPr>
          <w:rFonts w:ascii="Times New Roman" w:hAnsi="Times New Roman" w:cs="Times New Roman"/>
          <w:b/>
          <w:bCs/>
          <w:caps/>
          <w:sz w:val="24"/>
          <w:szCs w:val="24"/>
        </w:rPr>
        <w:t>.2. Содержание производственной практики (по профилю специальности)</w:t>
      </w:r>
    </w:p>
    <w:p w:rsidR="007F4338" w:rsidRDefault="007F4338" w:rsidP="007F433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1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5176" w:type="dxa"/>
        <w:tblInd w:w="100" w:type="dxa"/>
        <w:tblLayout w:type="fixed"/>
        <w:tblLook w:val="04A0"/>
      </w:tblPr>
      <w:tblGrid>
        <w:gridCol w:w="661"/>
        <w:gridCol w:w="11538"/>
        <w:gridCol w:w="1134"/>
        <w:gridCol w:w="1843"/>
      </w:tblGrid>
      <w:tr w:rsidR="007F4338" w:rsidTr="00067214">
        <w:trPr>
          <w:trHeight w:val="49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38" w:rsidRDefault="007F4338" w:rsidP="0006721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№</w:t>
            </w:r>
          </w:p>
          <w:p w:rsidR="007F4338" w:rsidRDefault="007F4338" w:rsidP="0006721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п/п</w:t>
            </w: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38" w:rsidRDefault="007F4338" w:rsidP="000672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Виды 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38" w:rsidRDefault="007F4338" w:rsidP="000672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38" w:rsidRDefault="007F4338" w:rsidP="000672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b/>
                <w:bCs/>
              </w:rPr>
              <w:t>Уровень освоения</w:t>
            </w:r>
            <w:r>
              <w:t xml:space="preserve"> </w:t>
            </w:r>
          </w:p>
        </w:tc>
      </w:tr>
      <w:tr w:rsidR="007F4338" w:rsidTr="0006721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8" w:rsidRDefault="007F4338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</w:pP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8" w:rsidRDefault="007F4338" w:rsidP="00067214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8" w:rsidRDefault="007F4338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8" w:rsidRDefault="007F4338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</w:pPr>
          </w:p>
        </w:tc>
      </w:tr>
      <w:tr w:rsidR="007F4338" w:rsidTr="0006721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8" w:rsidRDefault="007F4338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  <w:r>
              <w:t>1</w:t>
            </w: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38" w:rsidRDefault="00914264" w:rsidP="0006721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rPr>
                <w:rFonts w:eastAsia="Calibri"/>
                <w:b/>
                <w:bCs/>
              </w:rPr>
              <w:t>ПП 05.01  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8" w:rsidRDefault="007F4338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</w:p>
          <w:p w:rsidR="007F4338" w:rsidRDefault="007F4338" w:rsidP="0091426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4264">
              <w:rPr>
                <w:b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8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</w:pPr>
            <w:r>
              <w:t>3</w:t>
            </w:r>
          </w:p>
        </w:tc>
      </w:tr>
      <w:tr w:rsidR="007F4338" w:rsidTr="0006721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8" w:rsidRDefault="007F4338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38" w:rsidRDefault="007F4338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both"/>
            </w:pPr>
            <w:r>
              <w:rPr>
                <w:rFonts w:eastAsia="Calibri"/>
                <w:b/>
                <w:bCs/>
              </w:rPr>
              <w:t>ПП 05.01 Технология приготовления сложных холодных   и   горячих  десертов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8" w:rsidRDefault="007F4338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  <w:rPr>
                <w:b/>
              </w:rPr>
            </w:pPr>
          </w:p>
          <w:p w:rsidR="007F4338" w:rsidRDefault="007F4338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8" w:rsidRDefault="007F4338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</w:pPr>
          </w:p>
        </w:tc>
      </w:tr>
      <w:tr w:rsidR="00FA6E87" w:rsidTr="00FA6E87">
        <w:trPr>
          <w:trHeight w:val="237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  <w:r>
              <w:t>2</w:t>
            </w: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Получать  сырье  от поставщиков  и  со  склада  для приготовления сложных   горячих  десертов.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  <w: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</w:pPr>
          </w:p>
        </w:tc>
      </w:tr>
      <w:tr w:rsidR="00FA6E87" w:rsidTr="00F232ED">
        <w:trPr>
          <w:trHeight w:val="30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Разрабатывать  ассортимент  сложных горячих  десертов  с учетом  типа  и класса  предприятия.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  <w:r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</w:pPr>
          </w:p>
        </w:tc>
      </w:tr>
      <w:tr w:rsidR="00FA6E87" w:rsidTr="00FA6E87">
        <w:trPr>
          <w:trHeight w:val="51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Устанавливать и контролировать безопасные условия хранения сырья, полуфабрикатов в охлажденном и замороженном виде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  <w:r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</w:pPr>
          </w:p>
        </w:tc>
      </w:tr>
      <w:tr w:rsidR="00FA6E87" w:rsidTr="003F72EC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Составлять  технологические карты  на  новые  виды  сложных  горячих   десертов.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  <w:r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</w:pPr>
          </w:p>
        </w:tc>
      </w:tr>
      <w:tr w:rsidR="00FA6E87" w:rsidTr="00FA6E87">
        <w:trPr>
          <w:trHeight w:val="55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Определять качество основных продуктов и дополнительных ингредиентов для приготовления сложных  горячих  десертов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  <w:r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</w:pPr>
          </w:p>
        </w:tc>
      </w:tr>
      <w:tr w:rsidR="00FA6E87" w:rsidTr="00FA6E87">
        <w:trPr>
          <w:trHeight w:val="57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Подготавливать основные продукты  и дополнительные ингредиенты  для     приготовления    сложных   горячих   десертов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  <w:r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</w:pPr>
          </w:p>
        </w:tc>
      </w:tr>
      <w:tr w:rsidR="00FA6E87" w:rsidTr="00FA6E87">
        <w:trPr>
          <w:trHeight w:val="57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</w:pPr>
            <w:r>
              <w:t>Выбирать производственный инвентарь, инструменты, посуду  и подбирать технологическое оборудование  для  приготовления  сложных  горячих  десертов.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  <w:r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</w:pPr>
          </w:p>
        </w:tc>
      </w:tr>
      <w:tr w:rsidR="00FA6E87" w:rsidTr="00FA6E87">
        <w:trPr>
          <w:trHeight w:val="52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</w:pPr>
            <w:r>
              <w:rPr>
                <w:rFonts w:eastAsia="Calibri"/>
                <w:bCs/>
              </w:rPr>
              <w:t xml:space="preserve">Обеспечивать  правильный  температурный  и временной  режим хранения  промышленных  полуфабрикатов  для приготовления сложных  горячих десертов.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  <w:r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</w:pPr>
          </w:p>
        </w:tc>
      </w:tr>
      <w:tr w:rsidR="00FA6E87" w:rsidTr="00FA6E87">
        <w:trPr>
          <w:trHeight w:val="57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Соблюдать   температурный  режим  и правила  приготовления различных  типов      сложных  горячих  десертов.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  <w:r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</w:pPr>
          </w:p>
        </w:tc>
      </w:tr>
      <w:tr w:rsidR="00FA6E87" w:rsidTr="00FA6E87">
        <w:trPr>
          <w:trHeight w:val="34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t>Организовывать рабочее место  для приготовления  сложных  горячих  десертов.</w:t>
            </w:r>
            <w:r w:rsidRPr="00222AF3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  <w: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</w:pPr>
          </w:p>
        </w:tc>
      </w:tr>
      <w:tr w:rsidR="00FA6E87" w:rsidTr="00FA6E87">
        <w:trPr>
          <w:trHeight w:val="267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22AF3">
              <w:rPr>
                <w:rFonts w:eastAsia="Calibri"/>
                <w:bCs/>
              </w:rPr>
              <w:t xml:space="preserve">Приготавливать  и  оформлять  сложные </w:t>
            </w:r>
            <w:r>
              <w:rPr>
                <w:rFonts w:eastAsia="Calibri"/>
                <w:bCs/>
              </w:rPr>
              <w:t xml:space="preserve"> горячие  десерты. </w:t>
            </w:r>
            <w:r w:rsidRPr="00222AF3">
              <w:rPr>
                <w:rFonts w:eastAsia="Calibri"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  <w: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</w:pPr>
          </w:p>
        </w:tc>
      </w:tr>
      <w:tr w:rsidR="00FA6E87" w:rsidTr="00FA6E87">
        <w:trPr>
          <w:trHeight w:val="561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87" w:rsidRPr="00222AF3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t xml:space="preserve">Комбинировать  различные  способы  приготовления   сложных   горячих  десертов. </w:t>
            </w:r>
            <w:r>
              <w:rPr>
                <w:rFonts w:eastAsia="Calibri"/>
                <w:bCs/>
              </w:rPr>
              <w:t xml:space="preserve">  Использовать  в  оформлении  и  декорировании  соусы  и  глазури.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  <w: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</w:pPr>
          </w:p>
        </w:tc>
      </w:tr>
      <w:tr w:rsidR="00FA6E87" w:rsidTr="00FA6E87">
        <w:trPr>
          <w:trHeight w:val="504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rPr>
                <w:rFonts w:eastAsia="Calibri"/>
                <w:bCs/>
              </w:rPr>
              <w:t xml:space="preserve">Сервировать  и  подавать   сложные  горячие  десерты.  </w:t>
            </w:r>
            <w:r>
              <w:t xml:space="preserve">Обеспечивать  безопасный санитарный  и температурный режим хранения и подачи    сложных  горячих  десертов.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  <w: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</w:pPr>
          </w:p>
        </w:tc>
      </w:tr>
      <w:tr w:rsidR="00FA6E87" w:rsidTr="00FA6E87">
        <w:trPr>
          <w:trHeight w:val="30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tabs>
                <w:tab w:val="left" w:pos="285"/>
              </w:tabs>
              <w:jc w:val="both"/>
              <w:outlineLvl w:val="1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Определять готовность  и качество  </w:t>
            </w:r>
            <w:r>
              <w:t xml:space="preserve"> сложных  горячих  десертов  </w:t>
            </w:r>
            <w:r>
              <w:rPr>
                <w:rFonts w:eastAsia="Calibri"/>
                <w:bCs/>
              </w:rPr>
              <w:t>органолептическим способом.</w:t>
            </w:r>
            <w: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  <w: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</w:pPr>
          </w:p>
        </w:tc>
      </w:tr>
      <w:tr w:rsidR="00FA6E87" w:rsidTr="003F72EC">
        <w:trPr>
          <w:trHeight w:val="270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</w:p>
        </w:tc>
        <w:tc>
          <w:tcPr>
            <w:tcW w:w="1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Устранять  </w:t>
            </w:r>
            <w:r>
              <w:t xml:space="preserve">возможные виды дефектов сложных  горячих   десертов.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  <w:jc w:val="center"/>
            </w:pPr>
            <w: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7" w:rsidRDefault="00FA6E87" w:rsidP="00067214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20"/>
            </w:pPr>
          </w:p>
        </w:tc>
      </w:tr>
    </w:tbl>
    <w:p w:rsidR="007F4338" w:rsidRDefault="007F4338" w:rsidP="007F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4338">
          <w:pgSz w:w="16838" w:h="11900" w:orient="landscape"/>
          <w:pgMar w:top="442" w:right="962" w:bottom="919" w:left="919" w:header="720" w:footer="720" w:gutter="0"/>
          <w:cols w:space="720"/>
        </w:sectPr>
      </w:pPr>
    </w:p>
    <w:p w:rsidR="007F4338" w:rsidRDefault="007F4338" w:rsidP="007F4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9"/>
      <w:bookmarkEnd w:id="2"/>
    </w:p>
    <w:p w:rsidR="007F4338" w:rsidRDefault="007F4338" w:rsidP="007F433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7F4338" w:rsidRPr="007F233B" w:rsidRDefault="007F4338" w:rsidP="007F433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72"/>
        <w:jc w:val="center"/>
        <w:rPr>
          <w:rFonts w:ascii="Times New Roman" w:hAnsi="Times New Roman"/>
          <w:b/>
          <w:caps/>
          <w:sz w:val="28"/>
          <w:szCs w:val="28"/>
        </w:rPr>
      </w:pPr>
      <w:r w:rsidRPr="007F233B">
        <w:rPr>
          <w:rFonts w:ascii="Times New Roman" w:hAnsi="Times New Roman"/>
          <w:b/>
          <w:caps/>
          <w:sz w:val="28"/>
          <w:szCs w:val="28"/>
        </w:rPr>
        <w:t>4. Условия организации и проведения практики</w:t>
      </w:r>
    </w:p>
    <w:p w:rsidR="007F4338" w:rsidRPr="007F233B" w:rsidRDefault="007F4338" w:rsidP="007F433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72"/>
        <w:jc w:val="center"/>
        <w:rPr>
          <w:rFonts w:ascii="Times New Roman" w:hAnsi="Times New Roman"/>
          <w:b/>
          <w:sz w:val="28"/>
          <w:szCs w:val="28"/>
        </w:rPr>
      </w:pPr>
      <w:r w:rsidRPr="007F233B">
        <w:rPr>
          <w:rFonts w:ascii="Times New Roman" w:hAnsi="Times New Roman"/>
          <w:b/>
          <w:sz w:val="28"/>
          <w:szCs w:val="28"/>
        </w:rPr>
        <w:t>4.1. Требования к документации, необходимой для проведения практики:</w:t>
      </w:r>
    </w:p>
    <w:p w:rsidR="007F4338" w:rsidRPr="007F233B" w:rsidRDefault="007F4338" w:rsidP="007F4338">
      <w:pPr>
        <w:pStyle w:val="a5"/>
        <w:widowControl w:val="0"/>
        <w:numPr>
          <w:ilvl w:val="0"/>
          <w:numId w:val="6"/>
        </w:numPr>
        <w:tabs>
          <w:tab w:val="left" w:pos="1049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233B">
        <w:rPr>
          <w:sz w:val="28"/>
          <w:szCs w:val="28"/>
        </w:rPr>
        <w:t>ФГОС СПО по специальности 2602807 (19.02.10)  Технология продукции  общественного питания</w:t>
      </w:r>
    </w:p>
    <w:p w:rsidR="007F4338" w:rsidRPr="007F233B" w:rsidRDefault="007F4338" w:rsidP="007F4338">
      <w:pPr>
        <w:pStyle w:val="a5"/>
        <w:widowControl w:val="0"/>
        <w:numPr>
          <w:ilvl w:val="0"/>
          <w:numId w:val="6"/>
        </w:numPr>
        <w:tabs>
          <w:tab w:val="left" w:pos="1049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233B">
        <w:rPr>
          <w:sz w:val="28"/>
          <w:szCs w:val="28"/>
        </w:rPr>
        <w:t>учебный план по специальности;</w:t>
      </w:r>
    </w:p>
    <w:p w:rsidR="007F4338" w:rsidRPr="007F233B" w:rsidRDefault="007F4338" w:rsidP="007F4338">
      <w:pPr>
        <w:pStyle w:val="a5"/>
        <w:widowControl w:val="0"/>
        <w:numPr>
          <w:ilvl w:val="0"/>
          <w:numId w:val="6"/>
        </w:numPr>
        <w:tabs>
          <w:tab w:val="left" w:pos="1049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233B">
        <w:rPr>
          <w:sz w:val="28"/>
          <w:szCs w:val="28"/>
        </w:rPr>
        <w:t>график учебного процесса;</w:t>
      </w:r>
    </w:p>
    <w:p w:rsidR="007F4338" w:rsidRPr="007F233B" w:rsidRDefault="007F4338" w:rsidP="007F4338">
      <w:pPr>
        <w:pStyle w:val="a5"/>
        <w:widowControl w:val="0"/>
        <w:numPr>
          <w:ilvl w:val="0"/>
          <w:numId w:val="7"/>
        </w:numPr>
        <w:tabs>
          <w:tab w:val="left" w:pos="1049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233B">
        <w:rPr>
          <w:sz w:val="28"/>
          <w:szCs w:val="28"/>
        </w:rPr>
        <w:t>программа производственной практики;</w:t>
      </w:r>
    </w:p>
    <w:p w:rsidR="007F4338" w:rsidRPr="007F233B" w:rsidRDefault="007F4338" w:rsidP="007F4338">
      <w:pPr>
        <w:pStyle w:val="a5"/>
        <w:widowControl w:val="0"/>
        <w:numPr>
          <w:ilvl w:val="0"/>
          <w:numId w:val="7"/>
        </w:numPr>
        <w:tabs>
          <w:tab w:val="left" w:pos="1049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233B">
        <w:rPr>
          <w:sz w:val="28"/>
          <w:szCs w:val="28"/>
        </w:rPr>
        <w:t>договор с предприятием на организацию и проведение практики;</w:t>
      </w:r>
    </w:p>
    <w:p w:rsidR="007F4338" w:rsidRPr="007F233B" w:rsidRDefault="007F4338" w:rsidP="007F4338">
      <w:pPr>
        <w:pStyle w:val="a5"/>
        <w:widowControl w:val="0"/>
        <w:numPr>
          <w:ilvl w:val="0"/>
          <w:numId w:val="7"/>
        </w:numPr>
        <w:tabs>
          <w:tab w:val="left" w:pos="1049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233B">
        <w:rPr>
          <w:sz w:val="28"/>
          <w:szCs w:val="28"/>
        </w:rPr>
        <w:t>календарно-тематический план;</w:t>
      </w:r>
    </w:p>
    <w:p w:rsidR="007F4338" w:rsidRPr="007F233B" w:rsidRDefault="007F4338" w:rsidP="007F4338">
      <w:pPr>
        <w:pStyle w:val="a5"/>
        <w:widowControl w:val="0"/>
        <w:numPr>
          <w:ilvl w:val="0"/>
          <w:numId w:val="7"/>
        </w:numPr>
        <w:tabs>
          <w:tab w:val="left" w:pos="1049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233B">
        <w:rPr>
          <w:sz w:val="28"/>
          <w:szCs w:val="28"/>
        </w:rPr>
        <w:t>журнал учебных занятий;</w:t>
      </w:r>
    </w:p>
    <w:p w:rsidR="007F4338" w:rsidRPr="007F233B" w:rsidRDefault="007F4338" w:rsidP="007F4338">
      <w:pPr>
        <w:pStyle w:val="a5"/>
        <w:widowControl w:val="0"/>
        <w:numPr>
          <w:ilvl w:val="0"/>
          <w:numId w:val="7"/>
        </w:numPr>
        <w:tabs>
          <w:tab w:val="left" w:pos="1049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233B">
        <w:rPr>
          <w:sz w:val="28"/>
          <w:szCs w:val="28"/>
        </w:rPr>
        <w:t xml:space="preserve">приказ о распределении студентов по местам практики; </w:t>
      </w:r>
    </w:p>
    <w:p w:rsidR="007F4338" w:rsidRPr="007F233B" w:rsidRDefault="007F4338" w:rsidP="007F4338">
      <w:pPr>
        <w:pStyle w:val="a5"/>
        <w:widowControl w:val="0"/>
        <w:tabs>
          <w:tab w:val="left" w:pos="1049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338" w:rsidRPr="007F233B" w:rsidRDefault="007F4338" w:rsidP="007F4338">
      <w:pPr>
        <w:pStyle w:val="a5"/>
        <w:widowControl w:val="0"/>
        <w:tabs>
          <w:tab w:val="left" w:pos="1049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338" w:rsidRPr="007F233B" w:rsidRDefault="007F4338" w:rsidP="007F4338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33B">
        <w:rPr>
          <w:rFonts w:ascii="Times New Roman" w:hAnsi="Times New Roman"/>
          <w:b/>
          <w:sz w:val="28"/>
          <w:szCs w:val="28"/>
        </w:rPr>
        <w:t>4.2. Требования к учебно-методическому обеспечению практики:</w:t>
      </w:r>
    </w:p>
    <w:p w:rsidR="007F4338" w:rsidRPr="007F233B" w:rsidRDefault="007F4338" w:rsidP="007F4338">
      <w:pPr>
        <w:pStyle w:val="a5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233B">
        <w:rPr>
          <w:rFonts w:eastAsiaTheme="minorHAnsi"/>
          <w:sz w:val="28"/>
          <w:szCs w:val="28"/>
          <w:lang w:eastAsia="en-US"/>
        </w:rPr>
        <w:t>Производственная практика проводится на предприятиях общественного питания,  в промышленных предприятиях,   направление деятельности которых соответствует профилю подготовки обучающихся. Данная деятельность осуществляется на основе договора между</w:t>
      </w:r>
    </w:p>
    <w:p w:rsidR="007F4338" w:rsidRPr="007F233B" w:rsidRDefault="007F4338" w:rsidP="007F4338">
      <w:pPr>
        <w:pStyle w:val="a5"/>
        <w:widowControl w:val="0"/>
        <w:tabs>
          <w:tab w:val="left" w:pos="10490"/>
        </w:tabs>
        <w:overflowPunct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233B">
        <w:rPr>
          <w:rFonts w:eastAsiaTheme="minorHAnsi"/>
          <w:sz w:val="28"/>
          <w:szCs w:val="28"/>
          <w:lang w:eastAsia="en-US"/>
        </w:rPr>
        <w:t>соответствующими организациями и образовательным учреждением.</w:t>
      </w:r>
    </w:p>
    <w:p w:rsidR="007F4338" w:rsidRPr="007F233B" w:rsidRDefault="007F4338" w:rsidP="007F4338">
      <w:pPr>
        <w:pStyle w:val="a5"/>
        <w:widowControl w:val="0"/>
        <w:tabs>
          <w:tab w:val="left" w:pos="1049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338" w:rsidRPr="007F233B" w:rsidRDefault="007F4338" w:rsidP="007F433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72"/>
        <w:jc w:val="center"/>
        <w:rPr>
          <w:rFonts w:ascii="Times New Roman" w:hAnsi="Times New Roman"/>
          <w:b/>
          <w:sz w:val="28"/>
          <w:szCs w:val="28"/>
        </w:rPr>
      </w:pPr>
      <w:r w:rsidRPr="007F233B">
        <w:rPr>
          <w:rFonts w:ascii="Times New Roman" w:hAnsi="Times New Roman"/>
          <w:b/>
          <w:sz w:val="28"/>
          <w:szCs w:val="28"/>
        </w:rPr>
        <w:t>4.3. Требования к минимальному материально-техническому обеспечению.</w:t>
      </w:r>
    </w:p>
    <w:p w:rsidR="007F4338" w:rsidRPr="007F233B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23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2"/>
        <w:gridCol w:w="5264"/>
      </w:tblGrid>
      <w:tr w:rsidR="007F4338" w:rsidRPr="007F233B" w:rsidTr="00067214">
        <w:tc>
          <w:tcPr>
            <w:tcW w:w="5272" w:type="dxa"/>
          </w:tcPr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233B">
              <w:rPr>
                <w:b/>
                <w:bCs/>
                <w:sz w:val="28"/>
                <w:szCs w:val="28"/>
              </w:rPr>
              <w:t xml:space="preserve"> </w:t>
            </w:r>
            <w:r w:rsidRPr="007F233B">
              <w:rPr>
                <w:rFonts w:eastAsia="Calibri"/>
                <w:bCs/>
                <w:sz w:val="28"/>
                <w:szCs w:val="28"/>
              </w:rPr>
              <w:t xml:space="preserve">моечная ванна;                                                               </w:t>
            </w:r>
          </w:p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233B">
              <w:rPr>
                <w:rFonts w:eastAsia="Calibri"/>
                <w:bCs/>
                <w:sz w:val="28"/>
                <w:szCs w:val="28"/>
              </w:rPr>
              <w:t xml:space="preserve">взбивальная машина; </w:t>
            </w:r>
          </w:p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233B">
              <w:rPr>
                <w:rFonts w:eastAsia="Calibri"/>
                <w:bCs/>
                <w:sz w:val="28"/>
                <w:szCs w:val="28"/>
              </w:rPr>
              <w:t xml:space="preserve">тестомесильная машина; </w:t>
            </w:r>
          </w:p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233B">
              <w:rPr>
                <w:rFonts w:eastAsia="Calibri"/>
                <w:bCs/>
                <w:sz w:val="28"/>
                <w:szCs w:val="28"/>
              </w:rPr>
              <w:t xml:space="preserve">жарочный шкаф; </w:t>
            </w:r>
          </w:p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233B">
              <w:rPr>
                <w:rFonts w:eastAsia="Calibri"/>
                <w:bCs/>
                <w:sz w:val="28"/>
                <w:szCs w:val="28"/>
              </w:rPr>
              <w:t xml:space="preserve">холодильный шкаф; </w:t>
            </w:r>
          </w:p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233B">
              <w:rPr>
                <w:rFonts w:eastAsia="Calibri"/>
                <w:bCs/>
                <w:sz w:val="28"/>
                <w:szCs w:val="28"/>
              </w:rPr>
              <w:t xml:space="preserve">шкаф для расстойки; </w:t>
            </w:r>
          </w:p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233B">
              <w:rPr>
                <w:rFonts w:eastAsia="Calibri"/>
                <w:bCs/>
                <w:sz w:val="28"/>
                <w:szCs w:val="28"/>
              </w:rPr>
              <w:t>микроволновая печь;</w:t>
            </w:r>
          </w:p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233B">
              <w:rPr>
                <w:rFonts w:eastAsia="Calibri"/>
                <w:bCs/>
                <w:sz w:val="28"/>
                <w:szCs w:val="28"/>
              </w:rPr>
              <w:t>электроплита;</w:t>
            </w:r>
          </w:p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233B">
              <w:rPr>
                <w:rFonts w:eastAsia="Calibri"/>
                <w:bCs/>
                <w:sz w:val="28"/>
                <w:szCs w:val="28"/>
              </w:rPr>
              <w:t>блендер</w:t>
            </w:r>
          </w:p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233B">
              <w:rPr>
                <w:rFonts w:eastAsia="Calibri"/>
                <w:bCs/>
                <w:sz w:val="28"/>
                <w:szCs w:val="28"/>
              </w:rPr>
              <w:t>весы</w:t>
            </w:r>
          </w:p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233B">
              <w:rPr>
                <w:bCs/>
                <w:sz w:val="28"/>
                <w:szCs w:val="28"/>
              </w:rPr>
              <w:t>шаблоны для бисквита</w:t>
            </w:r>
          </w:p>
          <w:p w:rsidR="007F4338" w:rsidRPr="007F233B" w:rsidRDefault="007F4338" w:rsidP="000672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64" w:type="dxa"/>
          </w:tcPr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F233B">
              <w:rPr>
                <w:bCs/>
                <w:sz w:val="28"/>
                <w:szCs w:val="28"/>
              </w:rPr>
              <w:t>кастрюли;</w:t>
            </w:r>
          </w:p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F233B">
              <w:rPr>
                <w:bCs/>
                <w:sz w:val="28"/>
                <w:szCs w:val="28"/>
              </w:rPr>
              <w:t>сотейники;</w:t>
            </w:r>
          </w:p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F233B">
              <w:rPr>
                <w:bCs/>
                <w:sz w:val="28"/>
                <w:szCs w:val="28"/>
              </w:rPr>
              <w:t>сковороды;</w:t>
            </w:r>
          </w:p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F233B">
              <w:rPr>
                <w:bCs/>
                <w:sz w:val="28"/>
                <w:szCs w:val="28"/>
              </w:rPr>
              <w:t>сита</w:t>
            </w:r>
          </w:p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F233B">
              <w:rPr>
                <w:bCs/>
                <w:sz w:val="28"/>
                <w:szCs w:val="28"/>
              </w:rPr>
              <w:t>выемки;</w:t>
            </w:r>
          </w:p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F233B">
              <w:rPr>
                <w:bCs/>
                <w:sz w:val="28"/>
                <w:szCs w:val="28"/>
              </w:rPr>
              <w:t>формы;</w:t>
            </w:r>
          </w:p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F233B">
              <w:rPr>
                <w:bCs/>
                <w:sz w:val="28"/>
                <w:szCs w:val="28"/>
              </w:rPr>
              <w:t>паллеты</w:t>
            </w:r>
          </w:p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F233B">
              <w:rPr>
                <w:bCs/>
                <w:sz w:val="28"/>
                <w:szCs w:val="28"/>
              </w:rPr>
              <w:t>скребки</w:t>
            </w:r>
          </w:p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F233B">
              <w:rPr>
                <w:bCs/>
                <w:sz w:val="28"/>
                <w:szCs w:val="28"/>
              </w:rPr>
              <w:t>силиконовые коврики</w:t>
            </w:r>
          </w:p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F233B">
              <w:rPr>
                <w:bCs/>
                <w:sz w:val="28"/>
                <w:szCs w:val="28"/>
              </w:rPr>
              <w:t>трафареты</w:t>
            </w:r>
          </w:p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F233B">
              <w:rPr>
                <w:bCs/>
                <w:sz w:val="28"/>
                <w:szCs w:val="28"/>
              </w:rPr>
              <w:t>кисти</w:t>
            </w:r>
          </w:p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F233B">
              <w:rPr>
                <w:bCs/>
                <w:sz w:val="28"/>
                <w:szCs w:val="28"/>
              </w:rPr>
              <w:t>кондитерские мешки</w:t>
            </w:r>
          </w:p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F233B">
              <w:rPr>
                <w:bCs/>
                <w:sz w:val="28"/>
                <w:szCs w:val="28"/>
              </w:rPr>
              <w:t>насадки</w:t>
            </w:r>
          </w:p>
          <w:p w:rsidR="007F4338" w:rsidRPr="007F233B" w:rsidRDefault="007F4338" w:rsidP="007F4338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7F233B">
              <w:rPr>
                <w:bCs/>
                <w:sz w:val="28"/>
                <w:szCs w:val="28"/>
              </w:rPr>
              <w:t>подставки для тортов</w:t>
            </w:r>
          </w:p>
          <w:p w:rsidR="007F4338" w:rsidRPr="007F233B" w:rsidRDefault="007F4338" w:rsidP="008070D1">
            <w:pPr>
              <w:pStyle w:val="a5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F4338" w:rsidRDefault="007F4338" w:rsidP="007F4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8070D1" w:rsidRDefault="008070D1" w:rsidP="007F4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8070D1" w:rsidRDefault="008070D1" w:rsidP="007F4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8070D1" w:rsidRDefault="008070D1" w:rsidP="007F4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8070D1" w:rsidRPr="007F233B" w:rsidRDefault="008070D1" w:rsidP="007F4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7F4338" w:rsidRDefault="007F4338" w:rsidP="007F433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8"/>
          <w:szCs w:val="28"/>
        </w:rPr>
      </w:pPr>
    </w:p>
    <w:p w:rsidR="00A75D33" w:rsidRDefault="00A75D33" w:rsidP="007F433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8"/>
          <w:szCs w:val="28"/>
        </w:rPr>
      </w:pPr>
    </w:p>
    <w:p w:rsidR="00A75D33" w:rsidRDefault="00A75D33" w:rsidP="007F433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8"/>
          <w:szCs w:val="28"/>
        </w:rPr>
      </w:pPr>
    </w:p>
    <w:p w:rsidR="00A75D33" w:rsidRPr="007F233B" w:rsidRDefault="00A75D33" w:rsidP="007F433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8"/>
          <w:szCs w:val="28"/>
        </w:rPr>
      </w:pPr>
    </w:p>
    <w:p w:rsidR="007F4338" w:rsidRPr="007F233B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F233B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4.4. Информационное обеспечение практики.</w:t>
      </w:r>
    </w:p>
    <w:p w:rsidR="007F4338" w:rsidRPr="007F233B" w:rsidRDefault="007F4338" w:rsidP="007F4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33B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7F4338" w:rsidRPr="007F233B" w:rsidRDefault="007F4338" w:rsidP="007F433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F233B">
        <w:rPr>
          <w:bCs/>
          <w:sz w:val="28"/>
          <w:szCs w:val="28"/>
        </w:rPr>
        <w:t>Ермилова С.В., Соколова Е.И., Торты, пирожные, десерты, - М. Издательский центр «Академия», 201</w:t>
      </w:r>
      <w:r w:rsidR="00884579">
        <w:rPr>
          <w:bCs/>
          <w:sz w:val="28"/>
          <w:szCs w:val="28"/>
        </w:rPr>
        <w:t>8</w:t>
      </w:r>
      <w:r w:rsidRPr="007F233B">
        <w:rPr>
          <w:bCs/>
          <w:sz w:val="28"/>
          <w:szCs w:val="28"/>
        </w:rPr>
        <w:t xml:space="preserve"> – 80с.</w:t>
      </w:r>
    </w:p>
    <w:p w:rsidR="007F4338" w:rsidRPr="007F233B" w:rsidRDefault="007F4338" w:rsidP="007F433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F233B">
        <w:rPr>
          <w:bCs/>
          <w:sz w:val="28"/>
          <w:szCs w:val="28"/>
        </w:rPr>
        <w:t>Дубровская Н.И., Технология приготовления мучных кондитерских изделий. Рабочая тетрадь. В 2 частях, - М. Издательский центр «Академия», 201</w:t>
      </w:r>
      <w:r w:rsidR="00884579">
        <w:rPr>
          <w:bCs/>
          <w:sz w:val="28"/>
          <w:szCs w:val="28"/>
        </w:rPr>
        <w:t>8</w:t>
      </w:r>
      <w:r w:rsidRPr="007F233B">
        <w:rPr>
          <w:bCs/>
          <w:sz w:val="28"/>
          <w:szCs w:val="28"/>
        </w:rPr>
        <w:t xml:space="preserve"> – 112 с.</w:t>
      </w:r>
    </w:p>
    <w:p w:rsidR="007F4338" w:rsidRPr="007F233B" w:rsidRDefault="007F4338" w:rsidP="007F433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F233B">
        <w:rPr>
          <w:bCs/>
          <w:sz w:val="28"/>
          <w:szCs w:val="28"/>
        </w:rPr>
        <w:t>Кузнецова Л.С., Сиданова М.Ю., Технология и организация производства кондитерских изделий, - М. Издательский центр «Академия», 201</w:t>
      </w:r>
      <w:r w:rsidR="00884579">
        <w:rPr>
          <w:bCs/>
          <w:sz w:val="28"/>
          <w:szCs w:val="28"/>
        </w:rPr>
        <w:t>8</w:t>
      </w:r>
      <w:r w:rsidRPr="007F233B">
        <w:rPr>
          <w:bCs/>
          <w:sz w:val="28"/>
          <w:szCs w:val="28"/>
        </w:rPr>
        <w:t xml:space="preserve"> - 480 с.</w:t>
      </w:r>
    </w:p>
    <w:p w:rsidR="007F4338" w:rsidRPr="007F233B" w:rsidRDefault="007F4338" w:rsidP="007F433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F233B">
        <w:rPr>
          <w:bCs/>
          <w:sz w:val="28"/>
          <w:szCs w:val="28"/>
        </w:rPr>
        <w:t>Хромеенков В.М., Оборудование хлебопекарного производства, - М. Издательский центр «Академия», 201</w:t>
      </w:r>
      <w:r w:rsidR="00884579">
        <w:rPr>
          <w:bCs/>
          <w:sz w:val="28"/>
          <w:szCs w:val="28"/>
        </w:rPr>
        <w:t>8</w:t>
      </w:r>
      <w:r w:rsidRPr="007F233B">
        <w:rPr>
          <w:bCs/>
          <w:sz w:val="28"/>
          <w:szCs w:val="28"/>
        </w:rPr>
        <w:t xml:space="preserve"> –368 с.</w:t>
      </w:r>
    </w:p>
    <w:p w:rsidR="007F4338" w:rsidRPr="007F233B" w:rsidRDefault="007F4338" w:rsidP="007F433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F233B">
        <w:rPr>
          <w:bCs/>
          <w:sz w:val="28"/>
          <w:szCs w:val="28"/>
        </w:rPr>
        <w:t>ЦыгановаТ.Б., Технология и организация производства хлебобулочных изделий, - М. Издательский центр «Академия», 20</w:t>
      </w:r>
      <w:r w:rsidR="00FA6E87">
        <w:rPr>
          <w:bCs/>
          <w:sz w:val="28"/>
          <w:szCs w:val="28"/>
        </w:rPr>
        <w:t>1</w:t>
      </w:r>
      <w:r w:rsidR="00884579">
        <w:rPr>
          <w:bCs/>
          <w:sz w:val="28"/>
          <w:szCs w:val="28"/>
        </w:rPr>
        <w:t>8</w:t>
      </w:r>
      <w:r w:rsidRPr="007F233B">
        <w:rPr>
          <w:bCs/>
          <w:sz w:val="28"/>
          <w:szCs w:val="28"/>
        </w:rPr>
        <w:t>- 448 с.</w:t>
      </w:r>
    </w:p>
    <w:p w:rsidR="007F4338" w:rsidRPr="007F233B" w:rsidRDefault="007F4338" w:rsidP="007F433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F233B">
        <w:rPr>
          <w:bCs/>
          <w:sz w:val="28"/>
          <w:szCs w:val="28"/>
        </w:rPr>
        <w:t>Ермилова С.В., Соколова Е.И., Мучные кондитерские изделия из дрожжевого теста, - М. Издательский центр «Академия», 201</w:t>
      </w:r>
      <w:r w:rsidR="00884579">
        <w:rPr>
          <w:bCs/>
          <w:sz w:val="28"/>
          <w:szCs w:val="28"/>
        </w:rPr>
        <w:t>8</w:t>
      </w:r>
      <w:r w:rsidRPr="007F233B">
        <w:rPr>
          <w:bCs/>
          <w:sz w:val="28"/>
          <w:szCs w:val="28"/>
        </w:rPr>
        <w:t xml:space="preserve"> – 64 с.</w:t>
      </w:r>
    </w:p>
    <w:p w:rsidR="007F4338" w:rsidRPr="007F233B" w:rsidRDefault="007F4338" w:rsidP="007F433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F233B">
        <w:rPr>
          <w:bCs/>
          <w:sz w:val="28"/>
          <w:szCs w:val="28"/>
        </w:rPr>
        <w:t>Ермилова С.В., Соколова Е.И., Мучные кондитерские изделия из бездрожжевого теста, - М. Издательский центр «Академия», 201</w:t>
      </w:r>
      <w:r w:rsidR="00884579">
        <w:rPr>
          <w:bCs/>
          <w:sz w:val="28"/>
          <w:szCs w:val="28"/>
        </w:rPr>
        <w:t>8</w:t>
      </w:r>
      <w:r w:rsidRPr="007F233B">
        <w:rPr>
          <w:bCs/>
          <w:sz w:val="28"/>
          <w:szCs w:val="28"/>
        </w:rPr>
        <w:t xml:space="preserve"> – 80с.</w:t>
      </w:r>
    </w:p>
    <w:p w:rsidR="007F4338" w:rsidRPr="007F233B" w:rsidRDefault="007F4338" w:rsidP="007F433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F233B">
        <w:rPr>
          <w:bCs/>
          <w:sz w:val="28"/>
          <w:szCs w:val="28"/>
        </w:rPr>
        <w:t>Мармузова Л.В., Технология хлебопекарного производства: Сырьё и материалы, М. Издательский центр «Академия», 20</w:t>
      </w:r>
      <w:r w:rsidR="00FA6E87">
        <w:rPr>
          <w:bCs/>
          <w:sz w:val="28"/>
          <w:szCs w:val="28"/>
        </w:rPr>
        <w:t>1</w:t>
      </w:r>
      <w:r w:rsidR="00884579">
        <w:rPr>
          <w:bCs/>
          <w:sz w:val="28"/>
          <w:szCs w:val="28"/>
        </w:rPr>
        <w:t>8</w:t>
      </w:r>
      <w:r w:rsidRPr="007F233B">
        <w:rPr>
          <w:bCs/>
          <w:sz w:val="28"/>
          <w:szCs w:val="28"/>
        </w:rPr>
        <w:t xml:space="preserve"> – 288 с.</w:t>
      </w:r>
    </w:p>
    <w:p w:rsidR="007F4338" w:rsidRPr="007F233B" w:rsidRDefault="007F4338" w:rsidP="007F433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7F233B">
        <w:rPr>
          <w:sz w:val="28"/>
          <w:szCs w:val="28"/>
        </w:rPr>
        <w:t>Шумилкина М.Н, Дроздова Н.В. Кондитер: практические работы.- Ростов н/Д: Феникс, 201</w:t>
      </w:r>
      <w:r w:rsidR="00884579">
        <w:rPr>
          <w:sz w:val="28"/>
          <w:szCs w:val="28"/>
        </w:rPr>
        <w:t>8</w:t>
      </w:r>
      <w:r w:rsidRPr="007F233B">
        <w:rPr>
          <w:sz w:val="28"/>
          <w:szCs w:val="28"/>
        </w:rPr>
        <w:t>.-190с.</w:t>
      </w:r>
    </w:p>
    <w:p w:rsidR="007F4338" w:rsidRPr="007F233B" w:rsidRDefault="007F4338" w:rsidP="007F433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7F233B">
        <w:rPr>
          <w:sz w:val="28"/>
          <w:szCs w:val="28"/>
        </w:rPr>
        <w:t>Шумилкина М.Н, Дроздова Н.В. Кондитер: рабочая тетрадь.- Ростов н/Д: Феникс, 201</w:t>
      </w:r>
      <w:r w:rsidR="00884579">
        <w:rPr>
          <w:sz w:val="28"/>
          <w:szCs w:val="28"/>
        </w:rPr>
        <w:t>8</w:t>
      </w:r>
      <w:r w:rsidRPr="007F233B">
        <w:rPr>
          <w:sz w:val="28"/>
          <w:szCs w:val="28"/>
        </w:rPr>
        <w:t>.-35с</w:t>
      </w:r>
    </w:p>
    <w:p w:rsidR="007F4338" w:rsidRPr="007F233B" w:rsidRDefault="007F4338" w:rsidP="007F4338">
      <w:pPr>
        <w:pStyle w:val="cv"/>
        <w:numPr>
          <w:ilvl w:val="0"/>
          <w:numId w:val="2"/>
        </w:numPr>
        <w:jc w:val="both"/>
        <w:rPr>
          <w:sz w:val="28"/>
          <w:szCs w:val="28"/>
        </w:rPr>
      </w:pPr>
      <w:r w:rsidRPr="007F233B">
        <w:rPr>
          <w:sz w:val="28"/>
          <w:szCs w:val="28"/>
        </w:rPr>
        <w:t>Российская Федерация. Законы.  О качестве и безопасности пищевых продуктов [Электронный ресурс]: федер. закон: [принят Гос. Думой  1 дек.</w:t>
      </w:r>
      <w:r w:rsidR="00FA6E87">
        <w:rPr>
          <w:sz w:val="28"/>
          <w:szCs w:val="28"/>
        </w:rPr>
        <w:t>2014</w:t>
      </w:r>
      <w:r w:rsidRPr="007F233B">
        <w:rPr>
          <w:sz w:val="28"/>
          <w:szCs w:val="28"/>
        </w:rPr>
        <w:t xml:space="preserve"> г.: одобр. Советом Федерации 23 дек. </w:t>
      </w:r>
      <w:r w:rsidR="00FA6E87">
        <w:rPr>
          <w:sz w:val="28"/>
          <w:szCs w:val="28"/>
        </w:rPr>
        <w:t>2014</w:t>
      </w:r>
      <w:r w:rsidRPr="007F233B">
        <w:rPr>
          <w:sz w:val="28"/>
          <w:szCs w:val="28"/>
        </w:rPr>
        <w:t xml:space="preserve"> г.: по состоянию на 26 дек. 20</w:t>
      </w:r>
      <w:r w:rsidR="00FA6E87">
        <w:rPr>
          <w:sz w:val="28"/>
          <w:szCs w:val="28"/>
        </w:rPr>
        <w:t>14</w:t>
      </w:r>
      <w:r w:rsidRPr="007F233B">
        <w:rPr>
          <w:sz w:val="28"/>
          <w:szCs w:val="28"/>
        </w:rPr>
        <w:t xml:space="preserve"> г.]. -  </w:t>
      </w:r>
      <w:hyperlink r:id="rId10" w:history="1">
        <w:r w:rsidRPr="007F233B">
          <w:rPr>
            <w:rStyle w:val="a3"/>
            <w:sz w:val="28"/>
            <w:szCs w:val="28"/>
          </w:rPr>
          <w:t>http://docs.kodeks.ru/document/901751351</w:t>
        </w:r>
      </w:hyperlink>
    </w:p>
    <w:p w:rsidR="007F4338" w:rsidRPr="007F233B" w:rsidRDefault="007F4338" w:rsidP="007F4338">
      <w:pPr>
        <w:pStyle w:val="cv"/>
        <w:numPr>
          <w:ilvl w:val="0"/>
          <w:numId w:val="2"/>
        </w:numPr>
        <w:jc w:val="both"/>
        <w:rPr>
          <w:sz w:val="28"/>
          <w:szCs w:val="28"/>
        </w:rPr>
      </w:pPr>
      <w:r w:rsidRPr="007F233B">
        <w:rPr>
          <w:sz w:val="28"/>
          <w:szCs w:val="28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</w:t>
      </w:r>
      <w:r w:rsidR="00FA6E87">
        <w:rPr>
          <w:sz w:val="28"/>
          <w:szCs w:val="28"/>
        </w:rPr>
        <w:t>2015</w:t>
      </w:r>
      <w:r w:rsidRPr="007F233B">
        <w:rPr>
          <w:sz w:val="28"/>
          <w:szCs w:val="28"/>
        </w:rPr>
        <w:t xml:space="preserve"> г. № 1036: в ред. от 10 мая </w:t>
      </w:r>
      <w:r w:rsidR="00FA6E87">
        <w:rPr>
          <w:sz w:val="28"/>
          <w:szCs w:val="28"/>
        </w:rPr>
        <w:t>2015</w:t>
      </w:r>
      <w:r w:rsidRPr="007F233B">
        <w:rPr>
          <w:sz w:val="28"/>
          <w:szCs w:val="28"/>
        </w:rPr>
        <w:t xml:space="preserve"> № 276].- http://ozpp.ru/laws2/postan/post7.html</w:t>
      </w:r>
    </w:p>
    <w:p w:rsidR="007F4338" w:rsidRPr="007F233B" w:rsidRDefault="007F4338" w:rsidP="007F43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3B">
        <w:rPr>
          <w:rFonts w:ascii="Times New Roman" w:hAnsi="Times New Roman" w:cs="Times New Roman"/>
          <w:sz w:val="28"/>
          <w:szCs w:val="28"/>
        </w:rPr>
        <w:t>ГОСТ Р 50763-2007 Услуги общественного питания. Продукция общественного питания, реализуемая населению. Общие технические условия – Введ. 2009 – 01 – 01.- М.: Стандартинформ, 20</w:t>
      </w:r>
      <w:r w:rsidR="00FA6E87">
        <w:rPr>
          <w:rFonts w:ascii="Times New Roman" w:hAnsi="Times New Roman" w:cs="Times New Roman"/>
          <w:sz w:val="28"/>
          <w:szCs w:val="28"/>
        </w:rPr>
        <w:t>15</w:t>
      </w:r>
      <w:r w:rsidRPr="007F233B">
        <w:rPr>
          <w:rFonts w:ascii="Times New Roman" w:hAnsi="Times New Roman" w:cs="Times New Roman"/>
          <w:sz w:val="28"/>
          <w:szCs w:val="28"/>
        </w:rPr>
        <w:t xml:space="preserve">.- </w:t>
      </w:r>
      <w:r w:rsidRPr="007F233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233B">
        <w:rPr>
          <w:rFonts w:ascii="Times New Roman" w:hAnsi="Times New Roman" w:cs="Times New Roman"/>
          <w:sz w:val="28"/>
          <w:szCs w:val="28"/>
        </w:rPr>
        <w:t>, 10 с.</w:t>
      </w:r>
    </w:p>
    <w:p w:rsidR="007F4338" w:rsidRPr="007F233B" w:rsidRDefault="007F4338" w:rsidP="007F4338">
      <w:pPr>
        <w:pStyle w:val="a7"/>
        <w:numPr>
          <w:ilvl w:val="0"/>
          <w:numId w:val="2"/>
        </w:numPr>
        <w:jc w:val="both"/>
        <w:rPr>
          <w:b w:val="0"/>
          <w:spacing w:val="-10"/>
          <w:sz w:val="28"/>
        </w:rPr>
      </w:pPr>
      <w:r w:rsidRPr="007F233B">
        <w:rPr>
          <w:b w:val="0"/>
          <w:sz w:val="28"/>
        </w:rPr>
        <w:t>ГОСТ Р 50762-20</w:t>
      </w:r>
      <w:r w:rsidR="00FA6E87">
        <w:rPr>
          <w:b w:val="0"/>
          <w:sz w:val="28"/>
        </w:rPr>
        <w:t>15</w:t>
      </w:r>
      <w:r w:rsidRPr="007F233B">
        <w:rPr>
          <w:b w:val="0"/>
          <w:sz w:val="28"/>
        </w:rPr>
        <w:t xml:space="preserve">  Услуги общественного питания. Классификация предприятий общественного питания. – Введ. 20</w:t>
      </w:r>
      <w:r w:rsidR="00FA6E87">
        <w:rPr>
          <w:b w:val="0"/>
          <w:sz w:val="28"/>
        </w:rPr>
        <w:t>15</w:t>
      </w:r>
      <w:r w:rsidRPr="007F233B">
        <w:rPr>
          <w:b w:val="0"/>
          <w:sz w:val="28"/>
        </w:rPr>
        <w:t xml:space="preserve"> – 01 – 01. – М.: Стандартинформ, 20</w:t>
      </w:r>
      <w:r w:rsidR="00FA6E87">
        <w:rPr>
          <w:b w:val="0"/>
          <w:sz w:val="28"/>
        </w:rPr>
        <w:t>15</w:t>
      </w:r>
      <w:r w:rsidRPr="007F233B">
        <w:rPr>
          <w:b w:val="0"/>
          <w:sz w:val="28"/>
        </w:rPr>
        <w:t xml:space="preserve">.- </w:t>
      </w:r>
      <w:r w:rsidRPr="007F233B">
        <w:rPr>
          <w:b w:val="0"/>
          <w:sz w:val="28"/>
          <w:lang w:val="en-US"/>
        </w:rPr>
        <w:t>III</w:t>
      </w:r>
      <w:r w:rsidRPr="007F233B">
        <w:rPr>
          <w:b w:val="0"/>
          <w:sz w:val="28"/>
        </w:rPr>
        <w:t>, 10 с.</w:t>
      </w:r>
    </w:p>
    <w:p w:rsidR="007F4338" w:rsidRPr="007F233B" w:rsidRDefault="007F4338" w:rsidP="007F4338">
      <w:pPr>
        <w:pStyle w:val="a7"/>
        <w:numPr>
          <w:ilvl w:val="0"/>
          <w:numId w:val="2"/>
        </w:numPr>
        <w:jc w:val="both"/>
        <w:rPr>
          <w:b w:val="0"/>
          <w:spacing w:val="-8"/>
          <w:sz w:val="28"/>
        </w:rPr>
      </w:pPr>
      <w:r w:rsidRPr="007F233B">
        <w:rPr>
          <w:b w:val="0"/>
          <w:sz w:val="28"/>
        </w:rPr>
        <w:t>ГОСТ Р 53105-20</w:t>
      </w:r>
      <w:r w:rsidR="00FA6E87">
        <w:rPr>
          <w:b w:val="0"/>
          <w:sz w:val="28"/>
        </w:rPr>
        <w:t>15</w:t>
      </w:r>
      <w:r w:rsidRPr="007F233B">
        <w:rPr>
          <w:b w:val="0"/>
          <w:sz w:val="28"/>
        </w:rPr>
        <w:t xml:space="preserve">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</w:t>
      </w:r>
      <w:r w:rsidR="00FA6E87">
        <w:rPr>
          <w:b w:val="0"/>
          <w:sz w:val="28"/>
        </w:rPr>
        <w:t>5</w:t>
      </w:r>
      <w:r w:rsidRPr="007F233B">
        <w:rPr>
          <w:b w:val="0"/>
          <w:sz w:val="28"/>
        </w:rPr>
        <w:t xml:space="preserve"> – 01 – 01. – М.: Стандартинформ, 20</w:t>
      </w:r>
      <w:r w:rsidR="00FA6E87">
        <w:rPr>
          <w:b w:val="0"/>
          <w:sz w:val="28"/>
        </w:rPr>
        <w:t>15</w:t>
      </w:r>
      <w:r w:rsidRPr="007F233B">
        <w:rPr>
          <w:b w:val="0"/>
          <w:sz w:val="28"/>
        </w:rPr>
        <w:t xml:space="preserve">.- </w:t>
      </w:r>
      <w:r w:rsidRPr="007F233B">
        <w:rPr>
          <w:b w:val="0"/>
          <w:sz w:val="28"/>
          <w:lang w:val="en-US"/>
        </w:rPr>
        <w:t>III</w:t>
      </w:r>
      <w:r w:rsidRPr="007F233B">
        <w:rPr>
          <w:b w:val="0"/>
          <w:sz w:val="28"/>
        </w:rPr>
        <w:t xml:space="preserve">, 11 с. </w:t>
      </w:r>
    </w:p>
    <w:p w:rsidR="007F4338" w:rsidRPr="007F233B" w:rsidRDefault="007F4338" w:rsidP="007F4338">
      <w:pPr>
        <w:pStyle w:val="a7"/>
        <w:numPr>
          <w:ilvl w:val="0"/>
          <w:numId w:val="2"/>
        </w:numPr>
        <w:jc w:val="both"/>
        <w:rPr>
          <w:b w:val="0"/>
          <w:spacing w:val="-8"/>
          <w:sz w:val="28"/>
        </w:rPr>
      </w:pPr>
      <w:r w:rsidRPr="007F233B">
        <w:rPr>
          <w:b w:val="0"/>
          <w:sz w:val="28"/>
        </w:rPr>
        <w:t>ГОСТ Р 53106-20</w:t>
      </w:r>
      <w:r w:rsidR="00FA6E87">
        <w:rPr>
          <w:b w:val="0"/>
          <w:sz w:val="28"/>
        </w:rPr>
        <w:t>15</w:t>
      </w:r>
      <w:r w:rsidRPr="007F233B">
        <w:rPr>
          <w:b w:val="0"/>
          <w:sz w:val="28"/>
        </w:rPr>
        <w:t xml:space="preserve">  Услуги общественного питания. Метод расчета отходов и потерь сырья и пищевых продуктов при производстве продукции общественного питания. – Введ. 2010 – 01 – 01. – М.: Стандартинформ, 20</w:t>
      </w:r>
      <w:r w:rsidR="00FA6E87">
        <w:rPr>
          <w:b w:val="0"/>
          <w:sz w:val="28"/>
        </w:rPr>
        <w:t>15</w:t>
      </w:r>
      <w:r w:rsidRPr="007F233B">
        <w:rPr>
          <w:b w:val="0"/>
          <w:sz w:val="28"/>
        </w:rPr>
        <w:t xml:space="preserve">. – </w:t>
      </w:r>
      <w:r w:rsidRPr="007F233B">
        <w:rPr>
          <w:b w:val="0"/>
          <w:sz w:val="28"/>
          <w:lang w:val="en-US"/>
        </w:rPr>
        <w:t>III</w:t>
      </w:r>
      <w:r w:rsidRPr="007F233B">
        <w:rPr>
          <w:b w:val="0"/>
          <w:sz w:val="28"/>
        </w:rPr>
        <w:t xml:space="preserve">, 10 с. </w:t>
      </w:r>
    </w:p>
    <w:p w:rsidR="007F4338" w:rsidRPr="007F233B" w:rsidRDefault="007F4338" w:rsidP="007F4338">
      <w:pPr>
        <w:pStyle w:val="a7"/>
        <w:numPr>
          <w:ilvl w:val="0"/>
          <w:numId w:val="2"/>
        </w:numPr>
        <w:jc w:val="both"/>
        <w:rPr>
          <w:b w:val="0"/>
          <w:sz w:val="28"/>
        </w:rPr>
      </w:pPr>
      <w:r w:rsidRPr="007F233B">
        <w:rPr>
          <w:b w:val="0"/>
          <w:sz w:val="28"/>
        </w:rPr>
        <w:lastRenderedPageBreak/>
        <w:t>ГОСТ Р 53104-20</w:t>
      </w:r>
      <w:r w:rsidR="00FA6E87">
        <w:rPr>
          <w:b w:val="0"/>
          <w:sz w:val="28"/>
        </w:rPr>
        <w:t>15</w:t>
      </w:r>
      <w:r w:rsidRPr="007F233B">
        <w:rPr>
          <w:b w:val="0"/>
          <w:sz w:val="28"/>
        </w:rPr>
        <w:t xml:space="preserve">  Услуги общественного питания. Метод органолептической оценки качества продукции общественного питания. – Введ. 201</w:t>
      </w:r>
      <w:r w:rsidR="00FA6E87">
        <w:rPr>
          <w:b w:val="0"/>
          <w:sz w:val="28"/>
        </w:rPr>
        <w:t>5</w:t>
      </w:r>
      <w:r w:rsidRPr="007F233B">
        <w:rPr>
          <w:b w:val="0"/>
          <w:sz w:val="28"/>
        </w:rPr>
        <w:t xml:space="preserve"> – 01 – 01. – М.: Стандартинформ, 20</w:t>
      </w:r>
      <w:r w:rsidR="00FA6E87">
        <w:rPr>
          <w:b w:val="0"/>
          <w:sz w:val="28"/>
        </w:rPr>
        <w:t>15</w:t>
      </w:r>
      <w:r w:rsidRPr="007F233B">
        <w:rPr>
          <w:b w:val="0"/>
          <w:sz w:val="28"/>
        </w:rPr>
        <w:t xml:space="preserve">. – </w:t>
      </w:r>
      <w:r w:rsidRPr="007F233B">
        <w:rPr>
          <w:b w:val="0"/>
          <w:sz w:val="28"/>
          <w:lang w:val="en-US"/>
        </w:rPr>
        <w:t>III</w:t>
      </w:r>
      <w:r w:rsidRPr="007F233B">
        <w:rPr>
          <w:b w:val="0"/>
          <w:sz w:val="28"/>
        </w:rPr>
        <w:t>, 11 с.</w:t>
      </w:r>
    </w:p>
    <w:p w:rsidR="007F4338" w:rsidRPr="007F233B" w:rsidRDefault="007F4338" w:rsidP="007F43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3B">
        <w:rPr>
          <w:rFonts w:ascii="Times New Roman" w:hAnsi="Times New Roman" w:cs="Times New Roman"/>
          <w:sz w:val="28"/>
          <w:szCs w:val="28"/>
        </w:rPr>
        <w:t>Богушева В.И. Организация обслуживания посетителей ресторанов и баров: учеб. пособие для сред. проф. образования / В.И. Богушева. – 6-е изд., доп. и перераб.  – Ростов н/Д: Феникс, 20</w:t>
      </w:r>
      <w:r w:rsidR="00FA6E87">
        <w:rPr>
          <w:rFonts w:ascii="Times New Roman" w:hAnsi="Times New Roman" w:cs="Times New Roman"/>
          <w:sz w:val="28"/>
          <w:szCs w:val="28"/>
        </w:rPr>
        <w:t>15</w:t>
      </w:r>
      <w:r w:rsidRPr="007F233B">
        <w:rPr>
          <w:rFonts w:ascii="Times New Roman" w:hAnsi="Times New Roman" w:cs="Times New Roman"/>
          <w:sz w:val="28"/>
          <w:szCs w:val="28"/>
        </w:rPr>
        <w:t>. – 318 с. – (Среднее профессиональное образование).</w:t>
      </w:r>
    </w:p>
    <w:p w:rsidR="007F4338" w:rsidRPr="007F233B" w:rsidRDefault="007F4338" w:rsidP="007F43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3B">
        <w:rPr>
          <w:rFonts w:ascii="Times New Roman" w:hAnsi="Times New Roman" w:cs="Times New Roman"/>
          <w:sz w:val="28"/>
          <w:szCs w:val="28"/>
        </w:rPr>
        <w:t>Ботов М.И., Тепловое и механическое оборудование предприятий торговли и общественного питания: учебник для нач. проф. образования / М.И. Ботов, В.Д.  Елхина, О.М.  Голованов. – 2-е изд., испр. - М.: Академия, 20</w:t>
      </w:r>
      <w:r w:rsidR="00FA6E87">
        <w:rPr>
          <w:rFonts w:ascii="Times New Roman" w:hAnsi="Times New Roman" w:cs="Times New Roman"/>
          <w:sz w:val="28"/>
          <w:szCs w:val="28"/>
        </w:rPr>
        <w:t>1</w:t>
      </w:r>
      <w:r w:rsidR="00884579">
        <w:rPr>
          <w:rFonts w:ascii="Times New Roman" w:hAnsi="Times New Roman" w:cs="Times New Roman"/>
          <w:sz w:val="28"/>
          <w:szCs w:val="28"/>
        </w:rPr>
        <w:t>8</w:t>
      </w:r>
      <w:r w:rsidRPr="007F233B">
        <w:rPr>
          <w:rFonts w:ascii="Times New Roman" w:hAnsi="Times New Roman" w:cs="Times New Roman"/>
          <w:sz w:val="28"/>
          <w:szCs w:val="28"/>
        </w:rPr>
        <w:t xml:space="preserve">. – 464 с. </w:t>
      </w:r>
    </w:p>
    <w:p w:rsidR="007F4338" w:rsidRPr="007F233B" w:rsidRDefault="007F4338" w:rsidP="007F4338">
      <w:pPr>
        <w:pStyle w:val="a8"/>
        <w:numPr>
          <w:ilvl w:val="0"/>
          <w:numId w:val="2"/>
        </w:numPr>
        <w:rPr>
          <w:sz w:val="28"/>
          <w:szCs w:val="28"/>
        </w:rPr>
      </w:pPr>
      <w:r w:rsidRPr="007F233B">
        <w:rPr>
          <w:sz w:val="28"/>
          <w:szCs w:val="28"/>
        </w:rPr>
        <w:t>Золин В.П. Технологическое оборудование предприятий общественного питания: учебник для нач.. проф. образования / В.П.Золин.  - М.: Академия, 201</w:t>
      </w:r>
      <w:r w:rsidR="00884579">
        <w:rPr>
          <w:sz w:val="28"/>
          <w:szCs w:val="28"/>
        </w:rPr>
        <w:t>8</w:t>
      </w:r>
      <w:r w:rsidRPr="007F233B">
        <w:rPr>
          <w:sz w:val="28"/>
          <w:szCs w:val="28"/>
        </w:rPr>
        <w:t>. – 320 с..</w:t>
      </w:r>
    </w:p>
    <w:p w:rsidR="007F4338" w:rsidRPr="007F233B" w:rsidRDefault="007F4338" w:rsidP="007F4338">
      <w:pPr>
        <w:pStyle w:val="a8"/>
        <w:numPr>
          <w:ilvl w:val="0"/>
          <w:numId w:val="2"/>
        </w:numPr>
        <w:rPr>
          <w:sz w:val="28"/>
          <w:szCs w:val="28"/>
        </w:rPr>
      </w:pPr>
      <w:r w:rsidRPr="007F233B">
        <w:rPr>
          <w:sz w:val="28"/>
          <w:szCs w:val="28"/>
        </w:rPr>
        <w:t>Матюхина З.П. Товароведение пищевых продуктов: учебник для нач. проф. образования / З.П.Матюхина. -  М.: Академия, 201</w:t>
      </w:r>
      <w:r w:rsidR="00884579">
        <w:rPr>
          <w:sz w:val="28"/>
          <w:szCs w:val="28"/>
        </w:rPr>
        <w:t>8</w:t>
      </w:r>
      <w:r w:rsidRPr="007F233B">
        <w:rPr>
          <w:sz w:val="28"/>
          <w:szCs w:val="28"/>
        </w:rPr>
        <w:t>. – 336 с., [16] с. цв. ил.</w:t>
      </w:r>
    </w:p>
    <w:p w:rsidR="007F4338" w:rsidRPr="007F233B" w:rsidRDefault="007F4338" w:rsidP="007F43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3B">
        <w:rPr>
          <w:rFonts w:ascii="Times New Roman" w:hAnsi="Times New Roman" w:cs="Times New Roman"/>
          <w:sz w:val="28"/>
          <w:szCs w:val="28"/>
        </w:rPr>
        <w:t>Мрыхина Е.Б. Организация производства на предприятиях общественного питания: учеб. пособие для сред. проф. образования / Е.Б. Мрыхина. - М.: ФОРУМ: ИНФРА-М, 20</w:t>
      </w:r>
      <w:r w:rsidR="00FA6E87">
        <w:rPr>
          <w:rFonts w:ascii="Times New Roman" w:hAnsi="Times New Roman" w:cs="Times New Roman"/>
          <w:sz w:val="28"/>
          <w:szCs w:val="28"/>
        </w:rPr>
        <w:t>1</w:t>
      </w:r>
      <w:r w:rsidR="00884579">
        <w:rPr>
          <w:rFonts w:ascii="Times New Roman" w:hAnsi="Times New Roman" w:cs="Times New Roman"/>
          <w:sz w:val="28"/>
          <w:szCs w:val="28"/>
        </w:rPr>
        <w:t>8</w:t>
      </w:r>
      <w:r w:rsidRPr="007F233B">
        <w:rPr>
          <w:rFonts w:ascii="Times New Roman" w:hAnsi="Times New Roman" w:cs="Times New Roman"/>
          <w:sz w:val="28"/>
          <w:szCs w:val="28"/>
        </w:rPr>
        <w:t>. – 176 с.: ил. – (Профессиональное образование).</w:t>
      </w:r>
    </w:p>
    <w:p w:rsidR="007F4338" w:rsidRPr="007F233B" w:rsidRDefault="007F4338" w:rsidP="007F43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3B">
        <w:rPr>
          <w:rFonts w:ascii="Times New Roman" w:hAnsi="Times New Roman" w:cs="Times New Roman"/>
          <w:bCs/>
          <w:sz w:val="28"/>
          <w:szCs w:val="28"/>
        </w:rPr>
        <w:t>Профессиональные стандарты индустрии питания. Т.1 / Федерация Рестораторов и Отельеров. -  М.: Ресторанные ведомости, 20</w:t>
      </w:r>
      <w:r w:rsidR="00FA6E87">
        <w:rPr>
          <w:rFonts w:ascii="Times New Roman" w:hAnsi="Times New Roman" w:cs="Times New Roman"/>
          <w:bCs/>
          <w:sz w:val="28"/>
          <w:szCs w:val="28"/>
        </w:rPr>
        <w:t>14</w:t>
      </w:r>
      <w:r w:rsidRPr="007F233B">
        <w:rPr>
          <w:rFonts w:ascii="Times New Roman" w:hAnsi="Times New Roman" w:cs="Times New Roman"/>
          <w:bCs/>
          <w:sz w:val="28"/>
          <w:szCs w:val="28"/>
        </w:rPr>
        <w:t>. – 512 с.</w:t>
      </w:r>
    </w:p>
    <w:p w:rsidR="007F4338" w:rsidRPr="007F233B" w:rsidRDefault="007F4338" w:rsidP="007F4338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7F233B">
        <w:rPr>
          <w:sz w:val="28"/>
          <w:szCs w:val="28"/>
        </w:rPr>
        <w:t>Радченко С.Н. Организация производства на предприятиях общественного питания: учебник для сред. проф. образования / С.Н. Радченко.- Ростов н/Д: Феникс, 20</w:t>
      </w:r>
      <w:r w:rsidR="00FA6E87">
        <w:rPr>
          <w:sz w:val="28"/>
          <w:szCs w:val="28"/>
        </w:rPr>
        <w:t>1</w:t>
      </w:r>
      <w:r w:rsidR="00884579">
        <w:rPr>
          <w:sz w:val="28"/>
          <w:szCs w:val="28"/>
        </w:rPr>
        <w:t>8</w:t>
      </w:r>
      <w:r w:rsidRPr="007F233B">
        <w:rPr>
          <w:sz w:val="28"/>
          <w:szCs w:val="28"/>
        </w:rPr>
        <w:t>. – 373 с.</w:t>
      </w:r>
    </w:p>
    <w:p w:rsidR="007F4338" w:rsidRPr="007F233B" w:rsidRDefault="007F4338" w:rsidP="007F4338">
      <w:pPr>
        <w:pStyle w:val="a5"/>
        <w:numPr>
          <w:ilvl w:val="0"/>
          <w:numId w:val="2"/>
        </w:numPr>
        <w:rPr>
          <w:sz w:val="28"/>
          <w:szCs w:val="28"/>
        </w:rPr>
      </w:pPr>
      <w:r w:rsidRPr="007F233B">
        <w:rPr>
          <w:sz w:val="28"/>
          <w:szCs w:val="28"/>
        </w:rPr>
        <w:t>Сборник рецептур блюд и кулинарных изделий для предприятий общественного питания / Сост. Л.Е.Голунова. – 8-е изд. – СПБ: ПРОФИКС, 20</w:t>
      </w:r>
      <w:r w:rsidR="00FA6E87">
        <w:rPr>
          <w:sz w:val="28"/>
          <w:szCs w:val="28"/>
        </w:rPr>
        <w:t>1</w:t>
      </w:r>
      <w:r w:rsidR="00884579">
        <w:rPr>
          <w:sz w:val="28"/>
          <w:szCs w:val="28"/>
        </w:rPr>
        <w:t>8</w:t>
      </w:r>
      <w:r w:rsidRPr="007F233B">
        <w:rPr>
          <w:sz w:val="28"/>
          <w:szCs w:val="28"/>
        </w:rPr>
        <w:t>. – 688 с.</w:t>
      </w:r>
    </w:p>
    <w:p w:rsidR="007F4338" w:rsidRPr="007F233B" w:rsidRDefault="007F4338" w:rsidP="007F4338">
      <w:pPr>
        <w:pStyle w:val="a7"/>
        <w:numPr>
          <w:ilvl w:val="0"/>
          <w:numId w:val="2"/>
        </w:numPr>
        <w:jc w:val="both"/>
        <w:rPr>
          <w:b w:val="0"/>
          <w:sz w:val="28"/>
        </w:rPr>
      </w:pPr>
      <w:r w:rsidRPr="007F233B">
        <w:rPr>
          <w:b w:val="0"/>
          <w:sz w:val="28"/>
        </w:rPr>
        <w:t>Сборник рецептур национальных блюд и кулинарных изделий: Сборник технических нормативов. Ч.5 / Под общ. ред. В.Т.Лапшиной  - М., Хлебпродинформ, 20</w:t>
      </w:r>
      <w:r w:rsidR="00FA6E87">
        <w:rPr>
          <w:b w:val="0"/>
          <w:sz w:val="28"/>
        </w:rPr>
        <w:t>1</w:t>
      </w:r>
      <w:r w:rsidR="00884579">
        <w:rPr>
          <w:b w:val="0"/>
          <w:sz w:val="28"/>
        </w:rPr>
        <w:t>8</w:t>
      </w:r>
      <w:r w:rsidRPr="007F233B">
        <w:rPr>
          <w:b w:val="0"/>
          <w:sz w:val="28"/>
        </w:rPr>
        <w:t>. – 760 с.</w:t>
      </w:r>
    </w:p>
    <w:p w:rsidR="007F4338" w:rsidRPr="00FA6E87" w:rsidRDefault="007F4338" w:rsidP="00FA6E8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7F233B">
        <w:rPr>
          <w:sz w:val="28"/>
          <w:szCs w:val="28"/>
        </w:rPr>
        <w:t>Сборник технических нормативов. Сборник рецептур  на продукцию кондитерского производства./ Составитель Могильный М.П.-М.: ДеЛи плюс, 201</w:t>
      </w:r>
      <w:r w:rsidR="00884579">
        <w:rPr>
          <w:sz w:val="28"/>
          <w:szCs w:val="28"/>
        </w:rPr>
        <w:t>8</w:t>
      </w:r>
      <w:r w:rsidRPr="007F233B">
        <w:rPr>
          <w:sz w:val="28"/>
          <w:szCs w:val="28"/>
        </w:rPr>
        <w:t>.-560с.</w:t>
      </w:r>
    </w:p>
    <w:p w:rsidR="007F4338" w:rsidRPr="007F233B" w:rsidRDefault="007F4338" w:rsidP="007F433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center"/>
        <w:rPr>
          <w:b/>
          <w:bCs/>
          <w:sz w:val="28"/>
          <w:szCs w:val="28"/>
          <w:lang w:val="en-US"/>
        </w:rPr>
      </w:pPr>
      <w:r w:rsidRPr="007F233B">
        <w:rPr>
          <w:b/>
          <w:bCs/>
          <w:sz w:val="28"/>
          <w:szCs w:val="28"/>
        </w:rPr>
        <w:t>Дополнительные источники</w:t>
      </w:r>
    </w:p>
    <w:p w:rsidR="007F4338" w:rsidRPr="007F233B" w:rsidRDefault="007F4338" w:rsidP="007F4338">
      <w:pPr>
        <w:pStyle w:val="msonormalbullet2gif"/>
        <w:numPr>
          <w:ilvl w:val="0"/>
          <w:numId w:val="3"/>
        </w:numPr>
        <w:ind w:left="426" w:hanging="426"/>
        <w:contextualSpacing/>
        <w:jc w:val="both"/>
        <w:rPr>
          <w:sz w:val="28"/>
          <w:szCs w:val="28"/>
        </w:rPr>
      </w:pPr>
      <w:r w:rsidRPr="007F233B">
        <w:rPr>
          <w:sz w:val="28"/>
          <w:szCs w:val="28"/>
        </w:rPr>
        <w:t>Волков Ю.Ф. Интерьер и оборудование гостиниц и ресторанов: учеб. пособие для высш. учеб. заведений / Ю.Ф.Волков. – 3-е изд. - Ростов н/Д: Феникс, 20</w:t>
      </w:r>
      <w:r w:rsidR="00FA6E87">
        <w:rPr>
          <w:sz w:val="28"/>
          <w:szCs w:val="28"/>
        </w:rPr>
        <w:t>1</w:t>
      </w:r>
      <w:r w:rsidR="00884579">
        <w:rPr>
          <w:sz w:val="28"/>
          <w:szCs w:val="28"/>
        </w:rPr>
        <w:t>8</w:t>
      </w:r>
      <w:r w:rsidRPr="007F233B">
        <w:rPr>
          <w:sz w:val="28"/>
          <w:szCs w:val="28"/>
        </w:rPr>
        <w:t>. – 350, [1] с.: ил. – (Высшее образование).</w:t>
      </w:r>
    </w:p>
    <w:p w:rsidR="007F4338" w:rsidRPr="007F233B" w:rsidRDefault="007F4338" w:rsidP="007F4338">
      <w:pPr>
        <w:pStyle w:val="msonormalbullet2gif"/>
        <w:numPr>
          <w:ilvl w:val="0"/>
          <w:numId w:val="3"/>
        </w:numPr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r w:rsidRPr="007F233B">
        <w:rPr>
          <w:sz w:val="28"/>
          <w:szCs w:val="28"/>
        </w:rPr>
        <w:t>Дубцов Г.Г. Технология приготовления пищи: учеб. пособие для сред. проф.образования / Г.Г.Дубцов. - 5-е изд., стер. – М.: Академия, 20</w:t>
      </w:r>
      <w:r w:rsidR="00FA6E87">
        <w:rPr>
          <w:sz w:val="28"/>
          <w:szCs w:val="28"/>
        </w:rPr>
        <w:t>1</w:t>
      </w:r>
      <w:r w:rsidR="00884579">
        <w:rPr>
          <w:sz w:val="28"/>
          <w:szCs w:val="28"/>
        </w:rPr>
        <w:t>9</w:t>
      </w:r>
      <w:r w:rsidRPr="007F233B">
        <w:rPr>
          <w:sz w:val="28"/>
          <w:szCs w:val="28"/>
        </w:rPr>
        <w:t>. – 272 с..</w:t>
      </w:r>
    </w:p>
    <w:p w:rsidR="007F4338" w:rsidRPr="007F233B" w:rsidRDefault="007F4338" w:rsidP="007F4338">
      <w:pPr>
        <w:pStyle w:val="msonormalbullet2gif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 w:hanging="426"/>
        <w:contextualSpacing/>
        <w:jc w:val="both"/>
        <w:rPr>
          <w:bCs/>
          <w:sz w:val="28"/>
          <w:szCs w:val="28"/>
        </w:rPr>
      </w:pPr>
      <w:r w:rsidRPr="007F233B">
        <w:rPr>
          <w:bCs/>
          <w:sz w:val="28"/>
          <w:szCs w:val="28"/>
        </w:rPr>
        <w:t xml:space="preserve">Качурина Т.А. Кулинария. Рабочая тетрадь: учеб. пособие для нач. проф. образования / Т.А.Качурина. – 2-е изд., стер. </w:t>
      </w:r>
      <w:r w:rsidRPr="007F233B">
        <w:rPr>
          <w:sz w:val="28"/>
          <w:szCs w:val="28"/>
        </w:rPr>
        <w:t xml:space="preserve"> - М.: Академия, 20</w:t>
      </w:r>
      <w:r w:rsidR="00FA6E87">
        <w:rPr>
          <w:sz w:val="28"/>
          <w:szCs w:val="28"/>
        </w:rPr>
        <w:t>1</w:t>
      </w:r>
      <w:r w:rsidR="00884579">
        <w:rPr>
          <w:sz w:val="28"/>
          <w:szCs w:val="28"/>
        </w:rPr>
        <w:t>9</w:t>
      </w:r>
      <w:r w:rsidRPr="007F233B">
        <w:rPr>
          <w:sz w:val="28"/>
          <w:szCs w:val="28"/>
        </w:rPr>
        <w:t>. – 160 с.</w:t>
      </w:r>
    </w:p>
    <w:p w:rsidR="007F4338" w:rsidRPr="007F233B" w:rsidRDefault="007F4338" w:rsidP="007F433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233B">
        <w:rPr>
          <w:rFonts w:ascii="Times New Roman" w:hAnsi="Times New Roman" w:cs="Times New Roman"/>
          <w:sz w:val="28"/>
          <w:szCs w:val="28"/>
        </w:rPr>
        <w:t>Панова Л.А.  Организация производства на предприятиях общественного питания в экзаменационных вопросах и ответах: учеб. пособие / Л.А. Панова. - М.: Дашков и Кº, 20</w:t>
      </w:r>
      <w:r w:rsidR="00FA6E87">
        <w:rPr>
          <w:rFonts w:ascii="Times New Roman" w:hAnsi="Times New Roman" w:cs="Times New Roman"/>
          <w:sz w:val="28"/>
          <w:szCs w:val="28"/>
        </w:rPr>
        <w:t>1</w:t>
      </w:r>
      <w:r w:rsidR="00884579">
        <w:rPr>
          <w:rFonts w:ascii="Times New Roman" w:hAnsi="Times New Roman" w:cs="Times New Roman"/>
          <w:sz w:val="28"/>
          <w:szCs w:val="28"/>
        </w:rPr>
        <w:t>7</w:t>
      </w:r>
      <w:r w:rsidRPr="007F233B">
        <w:rPr>
          <w:rFonts w:ascii="Times New Roman" w:hAnsi="Times New Roman" w:cs="Times New Roman"/>
          <w:sz w:val="28"/>
          <w:szCs w:val="28"/>
        </w:rPr>
        <w:t>. – 320 с.</w:t>
      </w:r>
    </w:p>
    <w:p w:rsidR="007F4338" w:rsidRPr="007F233B" w:rsidRDefault="007F4338" w:rsidP="007F4338">
      <w:pPr>
        <w:pStyle w:val="a5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26" w:hanging="426"/>
        <w:jc w:val="both"/>
        <w:rPr>
          <w:bCs/>
          <w:sz w:val="28"/>
          <w:szCs w:val="28"/>
        </w:rPr>
      </w:pPr>
      <w:r w:rsidRPr="007F233B">
        <w:rPr>
          <w:sz w:val="28"/>
          <w:szCs w:val="28"/>
        </w:rPr>
        <w:lastRenderedPageBreak/>
        <w:t>Усов В.В. Основы кулинарного мастерства: учеб пособие для сред. проф. образования / В.В. Усов. - М.: Академия, 20</w:t>
      </w:r>
      <w:r w:rsidR="00FA6E87">
        <w:rPr>
          <w:sz w:val="28"/>
          <w:szCs w:val="28"/>
        </w:rPr>
        <w:t>1</w:t>
      </w:r>
      <w:r w:rsidR="00884579">
        <w:rPr>
          <w:sz w:val="28"/>
          <w:szCs w:val="28"/>
        </w:rPr>
        <w:t>7</w:t>
      </w:r>
      <w:r w:rsidRPr="007F233B">
        <w:rPr>
          <w:sz w:val="28"/>
          <w:szCs w:val="28"/>
        </w:rPr>
        <w:t>.- 608с. – (Основы кулинарного мастерства).</w:t>
      </w:r>
    </w:p>
    <w:p w:rsidR="007F4338" w:rsidRPr="007F233B" w:rsidRDefault="007F4338" w:rsidP="007F4338">
      <w:pPr>
        <w:shd w:val="clear" w:color="auto" w:fill="FFFFFF"/>
        <w:ind w:left="641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7F233B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Интернет-источники:</w:t>
      </w:r>
    </w:p>
    <w:p w:rsidR="007F4338" w:rsidRPr="007F233B" w:rsidRDefault="004C1DB2" w:rsidP="007F4338">
      <w:pPr>
        <w:pStyle w:val="a5"/>
        <w:framePr w:hSpace="180" w:wrap="around" w:vAnchor="text" w:hAnchor="margin" w:y="1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hyperlink r:id="rId11" w:history="1">
        <w:r w:rsidR="007F4338" w:rsidRPr="007F233B">
          <w:rPr>
            <w:rStyle w:val="a3"/>
            <w:sz w:val="28"/>
            <w:szCs w:val="28"/>
          </w:rPr>
          <w:t>http://fcior.edu.ru/</w:t>
        </w:r>
      </w:hyperlink>
    </w:p>
    <w:p w:rsidR="007F4338" w:rsidRPr="007F233B" w:rsidRDefault="004C1DB2" w:rsidP="007F4338">
      <w:pPr>
        <w:pStyle w:val="a5"/>
        <w:framePr w:hSpace="180" w:wrap="around" w:vAnchor="text" w:hAnchor="margin" w:y="1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hyperlink r:id="rId12" w:history="1">
        <w:r w:rsidR="007F4338" w:rsidRPr="007F233B">
          <w:rPr>
            <w:rStyle w:val="a3"/>
            <w:sz w:val="28"/>
            <w:szCs w:val="28"/>
          </w:rPr>
          <w:t>www.pitportal.ru</w:t>
        </w:r>
      </w:hyperlink>
    </w:p>
    <w:p w:rsidR="007F4338" w:rsidRPr="007F233B" w:rsidRDefault="004C1DB2" w:rsidP="007F4338">
      <w:pPr>
        <w:pStyle w:val="a5"/>
        <w:framePr w:hSpace="180" w:wrap="around" w:vAnchor="text" w:hAnchor="margin" w:y="1"/>
        <w:numPr>
          <w:ilvl w:val="0"/>
          <w:numId w:val="4"/>
        </w:numPr>
        <w:snapToGrid w:val="0"/>
        <w:spacing w:after="200" w:line="276" w:lineRule="auto"/>
        <w:rPr>
          <w:sz w:val="28"/>
          <w:szCs w:val="28"/>
        </w:rPr>
      </w:pPr>
      <w:hyperlink r:id="rId13" w:history="1">
        <w:r w:rsidR="007F4338" w:rsidRPr="007F233B">
          <w:rPr>
            <w:rStyle w:val="a3"/>
            <w:sz w:val="28"/>
            <w:szCs w:val="28"/>
          </w:rPr>
          <w:t>www.restoranoff.ru</w:t>
        </w:r>
      </w:hyperlink>
    </w:p>
    <w:p w:rsidR="007F4338" w:rsidRPr="007F233B" w:rsidRDefault="004C1DB2" w:rsidP="007F4338">
      <w:pPr>
        <w:pStyle w:val="a5"/>
        <w:framePr w:hSpace="180" w:wrap="around" w:vAnchor="text" w:hAnchor="margin" w:y="1"/>
        <w:numPr>
          <w:ilvl w:val="0"/>
          <w:numId w:val="4"/>
        </w:numPr>
        <w:snapToGrid w:val="0"/>
        <w:spacing w:after="200" w:line="276" w:lineRule="auto"/>
        <w:rPr>
          <w:sz w:val="28"/>
          <w:szCs w:val="28"/>
        </w:rPr>
      </w:pPr>
      <w:hyperlink r:id="rId14" w:history="1">
        <w:r w:rsidR="007F4338" w:rsidRPr="007F233B">
          <w:rPr>
            <w:rStyle w:val="a3"/>
            <w:sz w:val="28"/>
            <w:szCs w:val="28"/>
          </w:rPr>
          <w:t>www.technormativ.ru</w:t>
        </w:r>
      </w:hyperlink>
    </w:p>
    <w:p w:rsidR="007F4338" w:rsidRPr="007F233B" w:rsidRDefault="004C1DB2" w:rsidP="007F4338">
      <w:pPr>
        <w:pStyle w:val="a5"/>
        <w:framePr w:hSpace="180" w:wrap="around" w:vAnchor="text" w:hAnchor="margin" w:y="1"/>
        <w:numPr>
          <w:ilvl w:val="0"/>
          <w:numId w:val="4"/>
        </w:numPr>
        <w:snapToGrid w:val="0"/>
        <w:spacing w:after="200" w:line="276" w:lineRule="auto"/>
        <w:rPr>
          <w:sz w:val="28"/>
          <w:szCs w:val="28"/>
        </w:rPr>
      </w:pPr>
      <w:hyperlink r:id="rId15" w:history="1">
        <w:r w:rsidR="007F4338" w:rsidRPr="007F233B">
          <w:rPr>
            <w:rStyle w:val="a3"/>
            <w:sz w:val="28"/>
            <w:szCs w:val="28"/>
          </w:rPr>
          <w:t>www.supercook.ru</w:t>
        </w:r>
      </w:hyperlink>
    </w:p>
    <w:p w:rsidR="007F4338" w:rsidRPr="007F233B" w:rsidRDefault="004C1DB2" w:rsidP="007F4338">
      <w:pPr>
        <w:pStyle w:val="a5"/>
        <w:framePr w:hSpace="180" w:wrap="around" w:vAnchor="text" w:hAnchor="margin" w:y="1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hyperlink r:id="rId16" w:history="1">
        <w:r w:rsidR="007F4338" w:rsidRPr="007F233B">
          <w:rPr>
            <w:rStyle w:val="a3"/>
            <w:sz w:val="28"/>
            <w:szCs w:val="28"/>
          </w:rPr>
          <w:t>www.4ugunok.ru</w:t>
        </w:r>
      </w:hyperlink>
    </w:p>
    <w:p w:rsidR="007F4338" w:rsidRPr="007F233B" w:rsidRDefault="007F4338" w:rsidP="007F4338">
      <w:pPr>
        <w:pStyle w:val="a5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r w:rsidRPr="007F233B">
        <w:rPr>
          <w:rStyle w:val="a3"/>
          <w:sz w:val="28"/>
          <w:szCs w:val="28"/>
        </w:rPr>
        <w:t>www.gastronom.ru</w:t>
      </w:r>
    </w:p>
    <w:p w:rsidR="007F4338" w:rsidRPr="007F233B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4338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D1" w:rsidRDefault="008070D1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D1" w:rsidRDefault="008070D1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D1" w:rsidRDefault="008070D1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D1" w:rsidRDefault="008070D1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D1" w:rsidRDefault="008070D1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D1" w:rsidRDefault="008070D1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D1" w:rsidRDefault="008070D1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D1" w:rsidRDefault="008070D1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D1" w:rsidRDefault="008070D1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D1" w:rsidRDefault="008070D1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D1" w:rsidRDefault="008070D1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D1" w:rsidRDefault="008070D1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D1" w:rsidRDefault="008070D1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D1" w:rsidRDefault="008070D1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D1" w:rsidRDefault="008070D1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D1" w:rsidRDefault="008070D1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D1" w:rsidRDefault="008070D1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D1" w:rsidRDefault="008070D1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70D1" w:rsidRPr="007F233B" w:rsidRDefault="008070D1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4338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20D7" w:rsidRDefault="00F020D7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20D7" w:rsidRDefault="00F020D7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20D7" w:rsidRDefault="00F020D7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20D7" w:rsidRDefault="00F020D7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6E87" w:rsidRDefault="00FA6E87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6E87" w:rsidRDefault="00FA6E87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20D7" w:rsidRPr="007F233B" w:rsidRDefault="00F020D7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4338" w:rsidRPr="007F233B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4338" w:rsidRPr="007F233B" w:rsidRDefault="007F4338" w:rsidP="007F4338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160" w:right="180" w:firstLine="1316"/>
        <w:jc w:val="center"/>
        <w:rPr>
          <w:rFonts w:ascii="Times New Roman" w:hAnsi="Times New Roman"/>
          <w:sz w:val="28"/>
          <w:szCs w:val="28"/>
        </w:rPr>
      </w:pPr>
      <w:r w:rsidRPr="007F233B">
        <w:rPr>
          <w:rFonts w:ascii="Times New Roman" w:hAnsi="Times New Roman"/>
          <w:b/>
          <w:bCs/>
          <w:sz w:val="28"/>
          <w:szCs w:val="28"/>
        </w:rPr>
        <w:lastRenderedPageBreak/>
        <w:t>5. КОНТРОЛЬ И ОЦЕНКА РЕЗУЛЬТАТОВ ОСВОЕНИЯ ПРОИЗВОДСТВЕННОЙ ПРАКТИКИ (ПО ПРОФИЛЮ СПЕЦИАЛЬНОСТИ)</w:t>
      </w:r>
    </w:p>
    <w:p w:rsidR="007F4338" w:rsidRPr="007F233B" w:rsidRDefault="007F4338" w:rsidP="007F4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7F4338" w:rsidRPr="007F233B" w:rsidRDefault="007F4338" w:rsidP="007F4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233B">
        <w:rPr>
          <w:rFonts w:ascii="Times New Roman" w:hAnsi="Times New Roman"/>
          <w:sz w:val="28"/>
          <w:szCs w:val="28"/>
        </w:rPr>
        <w:t xml:space="preserve"> </w:t>
      </w:r>
      <w:r w:rsidRPr="007F233B">
        <w:rPr>
          <w:rFonts w:ascii="Times New Roman" w:hAnsi="Times New Roman" w:cs="Times New Roman"/>
          <w:sz w:val="28"/>
          <w:szCs w:val="28"/>
        </w:rPr>
        <w:t xml:space="preserve">Контроль и оценку результатов освоения программы производственной практики осуществляется </w:t>
      </w:r>
      <w:r w:rsidRPr="007F233B">
        <w:rPr>
          <w:rFonts w:ascii="Times New Roman" w:hAnsi="Times New Roman" w:cs="Times New Roman"/>
          <w:bCs/>
          <w:sz w:val="28"/>
          <w:szCs w:val="28"/>
        </w:rPr>
        <w:t>представители администрации образовательного учреждения, сотрудники предприятий индустрии питания; инженерно-педагогический состав:</w:t>
      </w:r>
      <w:r w:rsidRPr="007F233B">
        <w:rPr>
          <w:rFonts w:ascii="Times New Roman" w:hAnsi="Times New Roman" w:cs="Times New Roman"/>
          <w:sz w:val="28"/>
          <w:szCs w:val="28"/>
        </w:rPr>
        <w:t xml:space="preserve"> дипломированные специалисты - преподаватели специальных дисциплин, мастера производственного обучения. </w:t>
      </w:r>
    </w:p>
    <w:p w:rsidR="007F4338" w:rsidRPr="007F233B" w:rsidRDefault="007F4338" w:rsidP="007F43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7F233B">
        <w:rPr>
          <w:rFonts w:ascii="Times New Roman" w:hAnsi="Times New Roman" w:cs="Times New Roman"/>
          <w:sz w:val="28"/>
          <w:szCs w:val="28"/>
        </w:rPr>
        <w:t>По окончании практики студент сдаёт дневник практики и аттестационный лист производственной практики. Оценкой результатов освоения производственной практики является – зачет.</w:t>
      </w:r>
    </w:p>
    <w:p w:rsidR="007F4338" w:rsidRPr="007F233B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338" w:rsidRPr="007F233B" w:rsidRDefault="007F4338" w:rsidP="007F43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7F4338" w:rsidRPr="007F233B" w:rsidRDefault="007F4338" w:rsidP="007F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7F233B">
        <w:rPr>
          <w:rFonts w:ascii="Times New Roman" w:hAnsi="Times New Roman"/>
          <w:b/>
          <w:bCs/>
          <w:caps/>
          <w:sz w:val="28"/>
          <w:szCs w:val="28"/>
        </w:rPr>
        <w:t>5.1. Кадровое обеспечение  производственной  практики</w:t>
      </w:r>
    </w:p>
    <w:p w:rsidR="007F4338" w:rsidRPr="007F233B" w:rsidRDefault="007F4338" w:rsidP="007F4338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8"/>
          <w:szCs w:val="28"/>
        </w:rPr>
      </w:pPr>
    </w:p>
    <w:p w:rsidR="007F4338" w:rsidRPr="007F233B" w:rsidRDefault="007F4338" w:rsidP="007F4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33B">
        <w:rPr>
          <w:rFonts w:ascii="Times New Roman" w:hAnsi="Times New Roman"/>
          <w:sz w:val="28"/>
          <w:szCs w:val="28"/>
        </w:rPr>
        <w:t xml:space="preserve"> </w:t>
      </w:r>
      <w:r w:rsidRPr="007F233B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(инженерно-педагогических) кадров,  обеспечивающих обучение  по профессиональному модулю: наличие высшего образования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цикла, преподаватели должны проходить стажировку  на предприятиях индустрии питания не реже одного раза в 3 года</w:t>
      </w:r>
      <w:r w:rsidRPr="007F233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FA6E87" w:rsidRDefault="00FA6E87" w:rsidP="007F4338">
      <w:pPr>
        <w:pStyle w:val="1"/>
        <w:jc w:val="center"/>
        <w:rPr>
          <w:b/>
          <w:caps/>
          <w:sz w:val="28"/>
          <w:szCs w:val="28"/>
        </w:rPr>
      </w:pPr>
    </w:p>
    <w:p w:rsidR="007F4338" w:rsidRPr="007F233B" w:rsidRDefault="007F4338" w:rsidP="007F4338">
      <w:pPr>
        <w:pStyle w:val="1"/>
        <w:jc w:val="center"/>
        <w:rPr>
          <w:b/>
          <w:caps/>
          <w:sz w:val="28"/>
          <w:szCs w:val="28"/>
        </w:rPr>
      </w:pPr>
      <w:r w:rsidRPr="007F233B">
        <w:rPr>
          <w:b/>
          <w:caps/>
          <w:sz w:val="28"/>
          <w:szCs w:val="28"/>
        </w:rPr>
        <w:t>5.2. Контроль и оценка результатов освоения производственной практики  (вида профессиональной деятельности)</w:t>
      </w:r>
    </w:p>
    <w:p w:rsidR="007F4338" w:rsidRPr="007F233B" w:rsidRDefault="007F4338" w:rsidP="007F43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</w:rPr>
      </w:pPr>
    </w:p>
    <w:p w:rsidR="007F4338" w:rsidRDefault="007F4338" w:rsidP="007F43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420"/>
        <w:gridCol w:w="3240"/>
      </w:tblGrid>
      <w:tr w:rsidR="007F4338" w:rsidRPr="00681212" w:rsidTr="00067214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4338" w:rsidRPr="00681212" w:rsidRDefault="007F4338" w:rsidP="0006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7F4338" w:rsidRPr="00681212" w:rsidRDefault="007F4338" w:rsidP="0006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4338" w:rsidRPr="00681212" w:rsidRDefault="007F4338" w:rsidP="000672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21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338" w:rsidRPr="00681212" w:rsidRDefault="007F4338" w:rsidP="0006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F4338" w:rsidRPr="00681212" w:rsidTr="00067214">
        <w:trPr>
          <w:trHeight w:val="637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4338" w:rsidRPr="00681212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ПК.5</w:t>
            </w:r>
            <w:r w:rsidRPr="00681212">
              <w:rPr>
                <w:rFonts w:ascii="Times New Roman" w:hAnsi="Times New Roman" w:cs="Times New Roman"/>
                <w:sz w:val="24"/>
                <w:szCs w:val="24"/>
              </w:rPr>
              <w:t>.1 Организовывать и проводить приготовление сложных холодных десертов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338" w:rsidRPr="00681212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212">
              <w:rPr>
                <w:rFonts w:ascii="Times New Roman" w:hAnsi="Times New Roman" w:cs="Times New Roman"/>
                <w:sz w:val="24"/>
                <w:szCs w:val="24"/>
              </w:rPr>
              <w:t>-демонстрация организации процесса приготовления и принятия организационных решений по процессу приготовления;</w:t>
            </w:r>
          </w:p>
          <w:p w:rsidR="007F4338" w:rsidRPr="00681212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212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 навыков организации  рабочего места;</w:t>
            </w:r>
          </w:p>
          <w:p w:rsidR="007F4338" w:rsidRPr="00681212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212">
              <w:rPr>
                <w:rFonts w:ascii="Times New Roman" w:hAnsi="Times New Roman" w:cs="Times New Roman"/>
                <w:bCs/>
                <w:sz w:val="24"/>
                <w:szCs w:val="24"/>
              </w:rPr>
              <w:t>-обоснованный выбор технологического оборудования, инвентаря, инструментов и безопасное его использование;</w:t>
            </w:r>
          </w:p>
          <w:p w:rsidR="007F4338" w:rsidRPr="00681212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-определение </w:t>
            </w:r>
            <w:r w:rsidRPr="00681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органолептическим способом качество выбранных продуктов (сырья) для приготовления холодных десертов;</w:t>
            </w:r>
          </w:p>
          <w:p w:rsidR="007F4338" w:rsidRPr="00681212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212">
              <w:rPr>
                <w:rFonts w:ascii="Times New Roman" w:hAnsi="Times New Roman" w:cs="Times New Roman"/>
                <w:bCs/>
                <w:sz w:val="24"/>
                <w:szCs w:val="24"/>
              </w:rPr>
              <w:t>-осуществление расчета необходимого количества продуктов (сырья) для приготовления холодных десертов;</w:t>
            </w:r>
          </w:p>
          <w:p w:rsidR="007F4338" w:rsidRPr="00681212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212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последовательности технологического процесса при приготовлении холодных десертов;</w:t>
            </w:r>
          </w:p>
          <w:p w:rsidR="007F4338" w:rsidRPr="00681212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212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различных методов приготовления холодных десертов;</w:t>
            </w:r>
          </w:p>
          <w:p w:rsidR="007F4338" w:rsidRPr="00681212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-демонстрация сервировки и  вариантов оформления готового холодного десерта  для подачи;</w:t>
            </w:r>
          </w:p>
          <w:p w:rsidR="007F4338" w:rsidRPr="00681212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212">
              <w:rPr>
                <w:rFonts w:ascii="Times New Roman" w:hAnsi="Times New Roman" w:cs="Times New Roman"/>
                <w:bCs/>
                <w:sz w:val="24"/>
                <w:szCs w:val="24"/>
              </w:rPr>
              <w:t>-соответствие готового холодного десерта требованиям качества (внешний вид, запах, вкус, цвет, консистенция)</w:t>
            </w:r>
          </w:p>
          <w:p w:rsidR="007F4338" w:rsidRPr="00681212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2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81212">
              <w:rPr>
                <w:rFonts w:ascii="Times New Roman" w:hAnsi="Times New Roman" w:cs="Times New Roman"/>
                <w:sz w:val="24"/>
                <w:szCs w:val="24"/>
              </w:rPr>
              <w:t>соблюдение правил и условий хранения готового холодного десерта;</w:t>
            </w:r>
          </w:p>
          <w:p w:rsidR="007F4338" w:rsidRPr="00681212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4338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 контроль за соблюдение норм по</w:t>
            </w:r>
          </w:p>
          <w:p w:rsidR="007F4338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обеспечению безопасности</w:t>
            </w:r>
          </w:p>
          <w:p w:rsidR="007F4338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выполнении работ.</w:t>
            </w:r>
          </w:p>
          <w:p w:rsidR="007F4338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Постоянный и</w:t>
            </w:r>
          </w:p>
          <w:p w:rsidR="007F4338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контроль за</w:t>
            </w:r>
          </w:p>
          <w:p w:rsidR="007F4338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качеством выполнения</w:t>
            </w:r>
          </w:p>
          <w:p w:rsidR="007F4338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работ.</w:t>
            </w:r>
          </w:p>
          <w:p w:rsidR="007F4338" w:rsidRDefault="007F4338" w:rsidP="000672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Итоговый контроль:</w:t>
            </w:r>
          </w:p>
          <w:p w:rsidR="007F4338" w:rsidRDefault="007F4338" w:rsidP="000672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квалификационный</w:t>
            </w:r>
          </w:p>
          <w:p w:rsidR="007F4338" w:rsidRPr="00681212" w:rsidRDefault="007F4338" w:rsidP="0006721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экзамен по профессиональному модулю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F4338" w:rsidRPr="00681212" w:rsidRDefault="007F4338" w:rsidP="0006721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F4338" w:rsidRPr="00681212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4338" w:rsidRPr="00681212" w:rsidTr="00067214">
        <w:trPr>
          <w:trHeight w:val="637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4338" w:rsidRPr="00681212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ПК.5</w:t>
            </w:r>
            <w:r w:rsidRPr="00681212">
              <w:rPr>
                <w:rFonts w:ascii="Times New Roman" w:hAnsi="Times New Roman" w:cs="Times New Roman"/>
                <w:sz w:val="24"/>
                <w:szCs w:val="24"/>
              </w:rPr>
              <w:t>.2 Организовывать и проводить приготовление сложных горячих десертов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4338" w:rsidRPr="00681212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2">
              <w:rPr>
                <w:rFonts w:ascii="Times New Roman" w:hAnsi="Times New Roman" w:cs="Times New Roman"/>
                <w:sz w:val="24"/>
                <w:szCs w:val="24"/>
              </w:rPr>
              <w:t>-демонстрация организации процесса приготовления и принятия организационных решений по процессу приготовления;</w:t>
            </w:r>
          </w:p>
          <w:p w:rsidR="007F4338" w:rsidRPr="00681212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212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 навыков последовательности подготовки рабочего места;</w:t>
            </w:r>
          </w:p>
          <w:p w:rsidR="007F4338" w:rsidRPr="00681212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212"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-определение органолептическим способом качество выбранных продуктов (сырья) для приготовления горячих десертов;</w:t>
            </w:r>
          </w:p>
          <w:p w:rsidR="007F4338" w:rsidRPr="00681212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212">
              <w:rPr>
                <w:rFonts w:ascii="Times New Roman" w:hAnsi="Times New Roman" w:cs="Times New Roman"/>
                <w:bCs/>
                <w:sz w:val="24"/>
                <w:szCs w:val="24"/>
              </w:rPr>
              <w:t>-осуществление расчета необходимого количества продуктов для приготовления для приготовления горячих десертов;</w:t>
            </w:r>
          </w:p>
          <w:p w:rsidR="007F4338" w:rsidRPr="00681212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-обоснованный выбор технологического </w:t>
            </w:r>
            <w:r w:rsidRPr="00681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оборудования, инвентаря, инструментов и безопасное его использование;</w:t>
            </w:r>
          </w:p>
          <w:p w:rsidR="007F4338" w:rsidRPr="00681212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212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последовательности технологического процесса при приготовлении сложных  горячих десертов;</w:t>
            </w:r>
          </w:p>
          <w:p w:rsidR="007F4338" w:rsidRPr="00681212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212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сервировки и  вариантов оформления готового горячего десерта для подачи;</w:t>
            </w:r>
          </w:p>
          <w:p w:rsidR="007F4338" w:rsidRPr="00681212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212">
              <w:rPr>
                <w:rFonts w:ascii="Times New Roman" w:hAnsi="Times New Roman" w:cs="Times New Roman"/>
                <w:bCs/>
                <w:sz w:val="24"/>
                <w:szCs w:val="24"/>
              </w:rPr>
              <w:t>-соответствие готового горячего десерта требованиям качества (внешний вид, запах, вкус, цвет,  консистенция);</w:t>
            </w:r>
          </w:p>
          <w:p w:rsidR="007F4338" w:rsidRPr="00681212" w:rsidRDefault="007F4338" w:rsidP="00067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81212">
              <w:rPr>
                <w:rFonts w:ascii="Times New Roman" w:hAnsi="Times New Roman" w:cs="Times New Roman"/>
                <w:sz w:val="24"/>
                <w:szCs w:val="24"/>
              </w:rPr>
              <w:t>соблюдение правил и условий хранения готового горячего десерта;</w:t>
            </w:r>
          </w:p>
        </w:tc>
        <w:tc>
          <w:tcPr>
            <w:tcW w:w="32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338" w:rsidRPr="00681212" w:rsidRDefault="007F4338" w:rsidP="000672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F4338" w:rsidRDefault="007F4338" w:rsidP="007F43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4338" w:rsidRDefault="007F4338" w:rsidP="007F43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4338" w:rsidRPr="005051F7" w:rsidRDefault="007F4338" w:rsidP="007F4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1F7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F4338" w:rsidRPr="005051F7" w:rsidRDefault="007F4338" w:rsidP="007F4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3"/>
        <w:gridCol w:w="3763"/>
        <w:gridCol w:w="2274"/>
      </w:tblGrid>
      <w:tr w:rsidR="007F4338" w:rsidRPr="003B3702" w:rsidTr="00067214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4338" w:rsidRPr="003B3702" w:rsidRDefault="007F4338" w:rsidP="0006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7F4338" w:rsidRPr="003B3702" w:rsidRDefault="007F4338" w:rsidP="0006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4338" w:rsidRPr="003B3702" w:rsidRDefault="007F4338" w:rsidP="000672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338" w:rsidRPr="003B3702" w:rsidRDefault="007F4338" w:rsidP="0006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F4338" w:rsidRPr="003B3702" w:rsidTr="000672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4338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</w:p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интереса к будущей профессии;</w:t>
            </w:r>
          </w:p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bCs/>
                <w:sz w:val="24"/>
                <w:szCs w:val="24"/>
              </w:rPr>
              <w:t>-факт участия в конкурсах профессионального мастерства и в олимпиадах, научно-исследовательских конференциях (участники, лауреаты, победители)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4338" w:rsidRDefault="007F4338" w:rsidP="000672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Характеристика с</w:t>
            </w:r>
          </w:p>
          <w:p w:rsidR="007F4338" w:rsidRDefault="007F4338" w:rsidP="000672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производственной</w:t>
            </w:r>
          </w:p>
          <w:p w:rsidR="007F4338" w:rsidRDefault="007F4338" w:rsidP="000672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практики.</w:t>
            </w:r>
          </w:p>
          <w:p w:rsidR="007F4338" w:rsidRDefault="007F4338" w:rsidP="000672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Наблюдение и оценка</w:t>
            </w:r>
          </w:p>
          <w:p w:rsidR="007F4338" w:rsidRDefault="007F4338" w:rsidP="000672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освоения</w:t>
            </w:r>
            <w:bookmarkStart w:id="3" w:name="_GoBack"/>
            <w:bookmarkEnd w:id="3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компетенций в</w:t>
            </w:r>
          </w:p>
          <w:p w:rsidR="007F4338" w:rsidRDefault="007F4338" w:rsidP="000672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ходе прохождения</w:t>
            </w:r>
          </w:p>
          <w:p w:rsidR="007F4338" w:rsidRDefault="007F4338" w:rsidP="000672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обучающимся</w:t>
            </w:r>
          </w:p>
          <w:p w:rsidR="007F4338" w:rsidRDefault="007F4338" w:rsidP="000672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производственной</w:t>
            </w:r>
          </w:p>
          <w:p w:rsidR="007F4338" w:rsidRPr="003B3702" w:rsidRDefault="007F4338" w:rsidP="0006721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практики</w:t>
            </w:r>
          </w:p>
        </w:tc>
      </w:tr>
      <w:tr w:rsidR="007F4338" w:rsidRPr="003B3702" w:rsidTr="000672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4338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ОК.2</w:t>
            </w:r>
          </w:p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4338" w:rsidRPr="003B3702" w:rsidRDefault="007F4338" w:rsidP="000672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обоснование выбора и применение методов и способов, необходимых для выполнения профессиональных задач;</w:t>
            </w:r>
          </w:p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эффективности и качества выполнения профессиональных задач;</w:t>
            </w:r>
          </w:p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-факт участия в конкурсах профессионального мастерства и олимпиадах, научно-исследовательских конференциях </w:t>
            </w:r>
            <w:r w:rsidRPr="003B37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(участники, лауреаты, победители)</w:t>
            </w:r>
          </w:p>
        </w:tc>
        <w:tc>
          <w:tcPr>
            <w:tcW w:w="22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338" w:rsidRPr="003B3702" w:rsidRDefault="007F4338" w:rsidP="0006721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338" w:rsidRPr="003B3702" w:rsidTr="000672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4338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ОК3.</w:t>
            </w:r>
          </w:p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Принимать  решения в стандартных и нестандартных ситуациях и нести за них ответственность.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-демонстрация умений объективно оценить ситуацию, результаты своей работы, внести необходимые коррективы;</w:t>
            </w:r>
          </w:p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-демонстрация ответственного отношения к результатам своей работы</w:t>
            </w:r>
          </w:p>
        </w:tc>
        <w:tc>
          <w:tcPr>
            <w:tcW w:w="22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338" w:rsidRPr="003B3702" w:rsidRDefault="007F4338" w:rsidP="0006721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338" w:rsidRPr="003B3702" w:rsidTr="000672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4338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</w:p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задач,профессиональной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демонстрация умений находить и использовать необходимую  информацию </w:t>
            </w: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2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338" w:rsidRPr="003B3702" w:rsidRDefault="007F4338" w:rsidP="0006721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338" w:rsidRPr="003B3702" w:rsidTr="000672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4338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ОК.5</w:t>
            </w:r>
          </w:p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-демонстрация навыков использования </w:t>
            </w: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технологий в профессиональной деятельности;</w:t>
            </w:r>
          </w:p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-факт участия в проектной деятельности</w:t>
            </w:r>
          </w:p>
        </w:tc>
        <w:tc>
          <w:tcPr>
            <w:tcW w:w="22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338" w:rsidRPr="003B3702" w:rsidRDefault="007F4338" w:rsidP="0006721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338" w:rsidRPr="003B3702" w:rsidTr="000672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4338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ОК.6</w:t>
            </w:r>
          </w:p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 команде, эффективно общаться с коллегами, руководством, потребителями.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-демонстрация умений работать в команде, разрешать возможные конфликтные ситуации; </w:t>
            </w:r>
          </w:p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умений взаимодействовать и общаться со сверстниками, с преподавателями и мастерами в ходе обучения</w:t>
            </w:r>
          </w:p>
        </w:tc>
        <w:tc>
          <w:tcPr>
            <w:tcW w:w="22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338" w:rsidRPr="003B3702" w:rsidRDefault="007F4338" w:rsidP="0006721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338" w:rsidRPr="003B3702" w:rsidTr="000672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4338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ОК.7</w:t>
            </w:r>
          </w:p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команды(подчинённых),результат выполнения заданий.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-демонстрация личной ответственности за работу членов команды;</w:t>
            </w:r>
          </w:p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-демонстрация ответственного отношения к результатам выполненных заданий</w:t>
            </w:r>
          </w:p>
        </w:tc>
        <w:tc>
          <w:tcPr>
            <w:tcW w:w="22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338" w:rsidRPr="003B3702" w:rsidRDefault="007F4338" w:rsidP="0006721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338" w:rsidRPr="003B3702" w:rsidTr="000672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4338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демонстрация умений находить и использовать необходимую  информацию </w:t>
            </w: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развития;</w:t>
            </w:r>
          </w:p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FF6600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338" w:rsidRPr="003B3702" w:rsidRDefault="007F4338" w:rsidP="0006721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338" w:rsidRPr="003B3702" w:rsidTr="000672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4338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частной смены технологий в профессиональной деятельности.</w:t>
            </w:r>
          </w:p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338" w:rsidRPr="003B3702" w:rsidRDefault="007F4338" w:rsidP="000672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обоснование выбора и применения современных технологических методов и способов, необходимых для выполнения профессиональных задач;</w:t>
            </w:r>
          </w:p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338" w:rsidRPr="003B3702" w:rsidRDefault="007F4338" w:rsidP="0006721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4338" w:rsidRPr="003B3702" w:rsidTr="000672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4338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ОК10</w:t>
            </w:r>
          </w:p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sz w:val="24"/>
                <w:szCs w:val="24"/>
              </w:rPr>
              <w:t>Использовать воинскую обязанность, в том числе с применением полученных профессиональных знаний(для юношей).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4338" w:rsidRPr="003B3702" w:rsidRDefault="007F4338" w:rsidP="000672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2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готовности к исполнению воинской обязанности</w:t>
            </w:r>
          </w:p>
        </w:tc>
        <w:tc>
          <w:tcPr>
            <w:tcW w:w="22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338" w:rsidRPr="003B3702" w:rsidRDefault="007F4338" w:rsidP="0006721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7F4338" w:rsidRPr="003B3702" w:rsidRDefault="007F4338" w:rsidP="007F4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338" w:rsidRPr="00222AF3" w:rsidRDefault="007F4338" w:rsidP="007F4338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7F4338" w:rsidRPr="00222AF3">
          <w:pgSz w:w="11900" w:h="16838"/>
          <w:pgMar w:top="920" w:right="540" w:bottom="1440" w:left="1020" w:header="720" w:footer="720" w:gutter="0"/>
          <w:cols w:space="720"/>
        </w:sectPr>
      </w:pPr>
    </w:p>
    <w:p w:rsidR="00B05CDF" w:rsidRDefault="00B05CDF"/>
    <w:sectPr w:rsidR="00B05CDF" w:rsidSect="0048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008" w:rsidRDefault="00BE2008" w:rsidP="007F4338">
      <w:pPr>
        <w:spacing w:after="0" w:line="240" w:lineRule="auto"/>
      </w:pPr>
      <w:r>
        <w:separator/>
      </w:r>
    </w:p>
  </w:endnote>
  <w:endnote w:type="continuationSeparator" w:id="1">
    <w:p w:rsidR="00BE2008" w:rsidRDefault="00BE2008" w:rsidP="007F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008" w:rsidRDefault="00BE2008" w:rsidP="007F4338">
      <w:pPr>
        <w:spacing w:after="0" w:line="240" w:lineRule="auto"/>
      </w:pPr>
      <w:r>
        <w:separator/>
      </w:r>
    </w:p>
  </w:footnote>
  <w:footnote w:type="continuationSeparator" w:id="1">
    <w:p w:rsidR="00BE2008" w:rsidRDefault="00BE2008" w:rsidP="007F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538"/>
    <w:multiLevelType w:val="hybridMultilevel"/>
    <w:tmpl w:val="DC2E7DE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06CFB"/>
    <w:multiLevelType w:val="hybridMultilevel"/>
    <w:tmpl w:val="31760B4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F16BD"/>
    <w:multiLevelType w:val="hybridMultilevel"/>
    <w:tmpl w:val="28AA7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223B5"/>
    <w:multiLevelType w:val="hybridMultilevel"/>
    <w:tmpl w:val="05804192"/>
    <w:lvl w:ilvl="0" w:tplc="E1DE9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FF71A7"/>
    <w:multiLevelType w:val="hybridMultilevel"/>
    <w:tmpl w:val="BC4A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627D4"/>
    <w:multiLevelType w:val="hybridMultilevel"/>
    <w:tmpl w:val="8EA2448A"/>
    <w:lvl w:ilvl="0" w:tplc="E4F67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3F1A18"/>
    <w:multiLevelType w:val="hybridMultilevel"/>
    <w:tmpl w:val="43044562"/>
    <w:lvl w:ilvl="0" w:tplc="CB9A74A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4338"/>
    <w:rsid w:val="001B0B7E"/>
    <w:rsid w:val="0022488C"/>
    <w:rsid w:val="00475728"/>
    <w:rsid w:val="00485A2F"/>
    <w:rsid w:val="004C1DB2"/>
    <w:rsid w:val="005051F7"/>
    <w:rsid w:val="006D7CB6"/>
    <w:rsid w:val="006E22BF"/>
    <w:rsid w:val="007F233B"/>
    <w:rsid w:val="007F4338"/>
    <w:rsid w:val="008070D1"/>
    <w:rsid w:val="00884579"/>
    <w:rsid w:val="00914264"/>
    <w:rsid w:val="00A60288"/>
    <w:rsid w:val="00A65A83"/>
    <w:rsid w:val="00A75D33"/>
    <w:rsid w:val="00AF7A3E"/>
    <w:rsid w:val="00B05CDF"/>
    <w:rsid w:val="00B60038"/>
    <w:rsid w:val="00BE2008"/>
    <w:rsid w:val="00C14C8F"/>
    <w:rsid w:val="00C731F1"/>
    <w:rsid w:val="00D33791"/>
    <w:rsid w:val="00F020D7"/>
    <w:rsid w:val="00F063E0"/>
    <w:rsid w:val="00FA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2F"/>
  </w:style>
  <w:style w:type="paragraph" w:styleId="1">
    <w:name w:val="heading 1"/>
    <w:basedOn w:val="a"/>
    <w:next w:val="a"/>
    <w:link w:val="10"/>
    <w:qFormat/>
    <w:rsid w:val="007F433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38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semiHidden/>
    <w:unhideWhenUsed/>
    <w:rsid w:val="007F4338"/>
    <w:rPr>
      <w:color w:val="0000FF"/>
      <w:u w:val="single"/>
    </w:rPr>
  </w:style>
  <w:style w:type="paragraph" w:styleId="a4">
    <w:name w:val="List"/>
    <w:basedOn w:val="a"/>
    <w:uiPriority w:val="99"/>
    <w:unhideWhenUsed/>
    <w:rsid w:val="007F433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F43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7F433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a0"/>
    <w:uiPriority w:val="99"/>
    <w:rsid w:val="007F4338"/>
    <w:rPr>
      <w:rFonts w:ascii="Times New Roman" w:hAnsi="Times New Roman" w:cs="Times New Roman" w:hint="default"/>
      <w:sz w:val="20"/>
      <w:szCs w:val="20"/>
    </w:rPr>
  </w:style>
  <w:style w:type="paragraph" w:styleId="a7">
    <w:name w:val="caption"/>
    <w:basedOn w:val="a"/>
    <w:next w:val="a"/>
    <w:semiHidden/>
    <w:unhideWhenUsed/>
    <w:qFormat/>
    <w:rsid w:val="007F4338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</w:rPr>
  </w:style>
  <w:style w:type="paragraph" w:styleId="a8">
    <w:name w:val="No Spacing"/>
    <w:uiPriority w:val="1"/>
    <w:qFormat/>
    <w:rsid w:val="007F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v">
    <w:name w:val="cv"/>
    <w:basedOn w:val="a"/>
    <w:rsid w:val="007F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F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semiHidden/>
    <w:unhideWhenUsed/>
    <w:rsid w:val="007F4338"/>
    <w:pPr>
      <w:ind w:left="566" w:hanging="283"/>
      <w:contextualSpacing/>
    </w:pPr>
  </w:style>
  <w:style w:type="paragraph" w:styleId="a9">
    <w:name w:val="Normal (Web)"/>
    <w:basedOn w:val="a"/>
    <w:unhideWhenUsed/>
    <w:rsid w:val="007F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unhideWhenUsed/>
    <w:rsid w:val="007F4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F433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unhideWhenUsed/>
    <w:rsid w:val="007F433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5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estoranoff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tporta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4uguno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percook.ru" TargetMode="External"/><Relationship Id="rId10" Type="http://schemas.openxmlformats.org/officeDocument/2006/relationships/hyperlink" Target="http://docs.kodeks.ru/document/90175135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echnormati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DB624AB-DFA0-4ECD-9B1C-B2A504A2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ZamUPR</cp:lastModifiedBy>
  <cp:revision>5</cp:revision>
  <cp:lastPrinted>2017-06-14T04:39:00Z</cp:lastPrinted>
  <dcterms:created xsi:type="dcterms:W3CDTF">2021-07-15T06:10:00Z</dcterms:created>
  <dcterms:modified xsi:type="dcterms:W3CDTF">2021-07-15T07:17:00Z</dcterms:modified>
</cp:coreProperties>
</file>