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E6" w:rsidRDefault="00BF5EE6" w:rsidP="00BF5EE6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ОБЛАСТНОЕ </w:t>
      </w:r>
      <w:r w:rsidR="00AD07BE">
        <w:rPr>
          <w:rFonts w:ascii="Times New Roman" w:hAnsi="Times New Roman"/>
          <w:i w:val="0"/>
          <w:color w:val="000000"/>
          <w:sz w:val="24"/>
        </w:rPr>
        <w:t xml:space="preserve">ГОСУДАРСТВЕННОЕ БЮДЖЕТНОЕ </w:t>
      </w:r>
    </w:p>
    <w:p w:rsidR="00BF5EE6" w:rsidRDefault="00AD07BE" w:rsidP="00BF5EE6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color w:val="000000"/>
          <w:sz w:val="24"/>
        </w:rPr>
        <w:t>ПРОФЕССИОНАЛЬНОЕ ОБРАЗОВАТЕЛЬНОЕ УЧРЕЖДЕНИЕ</w:t>
      </w:r>
    </w:p>
    <w:p w:rsidR="00AD07BE" w:rsidRPr="00BD7379" w:rsidRDefault="00AD07BE" w:rsidP="00BF5EE6">
      <w:pPr>
        <w:pStyle w:val="4"/>
        <w:spacing w:line="240" w:lineRule="auto"/>
        <w:jc w:val="center"/>
        <w:rPr>
          <w:b w:val="0"/>
          <w:bCs w:val="0"/>
          <w:caps/>
        </w:rPr>
      </w:pPr>
      <w:r>
        <w:rPr>
          <w:rFonts w:ascii="Times New Roman" w:hAnsi="Times New Roman"/>
          <w:i w:val="0"/>
          <w:color w:val="000000"/>
          <w:sz w:val="24"/>
        </w:rPr>
        <w:t xml:space="preserve"> </w:t>
      </w:r>
      <w:r w:rsidR="00BF5EE6">
        <w:rPr>
          <w:rFonts w:ascii="Times New Roman" w:hAnsi="Times New Roman"/>
          <w:i w:val="0"/>
          <w:color w:val="000000"/>
          <w:sz w:val="24"/>
        </w:rPr>
        <w:t>НИКОЛАЕВСКИЙ ТЕХНОЛОГИЧЕСКИЙ ТЕХНИКУМ</w:t>
      </w:r>
    </w:p>
    <w:p w:rsidR="00AD07BE" w:rsidRDefault="00AD07BE" w:rsidP="00AD07BE">
      <w:pPr>
        <w:widowControl w:val="0"/>
        <w:tabs>
          <w:tab w:val="left" w:pos="916"/>
          <w:tab w:val="left" w:pos="5620"/>
        </w:tabs>
        <w:suppressAutoHyphens/>
        <w:autoSpaceDE w:val="0"/>
        <w:autoSpaceDN w:val="0"/>
        <w:adjustRightInd w:val="0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D07BE" w:rsidRDefault="00AD07BE" w:rsidP="00AD07BE">
      <w:pPr>
        <w:pStyle w:val="Default"/>
        <w:jc w:val="center"/>
        <w:rPr>
          <w:b/>
          <w:bCs/>
          <w:caps/>
        </w:rPr>
      </w:pP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AD07BE" w:rsidRPr="00B806D7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806D7">
        <w:rPr>
          <w:b/>
          <w:caps/>
          <w:sz w:val="28"/>
          <w:szCs w:val="28"/>
        </w:rPr>
        <w:t>РАБОЧАЯ ПРОГРАММа УЧЕБНОЙ ДИСЦИПЛИНЫ</w:t>
      </w:r>
    </w:p>
    <w:p w:rsidR="00AD07BE" w:rsidRPr="00B806D7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D07BE" w:rsidRPr="00B806D7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Родной язык</w:t>
      </w:r>
    </w:p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D07BE" w:rsidRDefault="00AD07BE" w:rsidP="00AD07BE"/>
    <w:p w:rsidR="00AD07BE" w:rsidRDefault="00AD07BE" w:rsidP="00AD07BE">
      <w:pPr>
        <w:rPr>
          <w:color w:val="FF0000"/>
        </w:rPr>
      </w:pPr>
    </w:p>
    <w:p w:rsidR="00AD07BE" w:rsidRDefault="00AD07BE" w:rsidP="00AD07BE"/>
    <w:p w:rsidR="00AD07BE" w:rsidRDefault="00AD07BE" w:rsidP="00AD07BE"/>
    <w:p w:rsidR="00AD07BE" w:rsidRDefault="00AD07BE" w:rsidP="00AD07BE"/>
    <w:p w:rsidR="00AD07BE" w:rsidRDefault="00AD07BE" w:rsidP="00AD07BE"/>
    <w:p w:rsidR="00AD07BE" w:rsidRDefault="00AD07BE" w:rsidP="00AD07BE"/>
    <w:p w:rsidR="00AD07BE" w:rsidRDefault="00AD07BE" w:rsidP="00AD07BE"/>
    <w:p w:rsidR="00AD07BE" w:rsidRDefault="00AD07BE" w:rsidP="00AD07BE"/>
    <w:p w:rsidR="00AD07BE" w:rsidRDefault="00AD07BE" w:rsidP="00AD07BE"/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AD07BE" w:rsidP="00AD07BE"/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AD07BE" w:rsidP="00AD07BE">
      <w:pPr>
        <w:jc w:val="center"/>
      </w:pPr>
    </w:p>
    <w:p w:rsidR="00AD07BE" w:rsidRDefault="00E6783B" w:rsidP="00AD07BE">
      <w:pPr>
        <w:jc w:val="center"/>
      </w:pPr>
      <w:r>
        <w:t>2021</w:t>
      </w:r>
      <w:r w:rsidR="00AD07BE">
        <w:t xml:space="preserve"> г.</w:t>
      </w:r>
    </w:p>
    <w:p w:rsidR="00AD07BE" w:rsidRDefault="00AD07BE" w:rsidP="00AD07BE">
      <w:pPr>
        <w:jc w:val="center"/>
      </w:pPr>
    </w:p>
    <w:p w:rsidR="00BF5EE6" w:rsidRDefault="00BF5EE6" w:rsidP="00AD07BE">
      <w:pPr>
        <w:jc w:val="center"/>
      </w:pPr>
    </w:p>
    <w:p w:rsidR="00BF5EE6" w:rsidRDefault="00BF5EE6" w:rsidP="00AD07BE">
      <w:pPr>
        <w:jc w:val="center"/>
      </w:pPr>
    </w:p>
    <w:p w:rsidR="00BF5EE6" w:rsidRDefault="00BF5EE6" w:rsidP="00AD07BE">
      <w:pPr>
        <w:jc w:val="center"/>
      </w:pPr>
    </w:p>
    <w:p w:rsidR="00AD07BE" w:rsidRDefault="00AD07BE" w:rsidP="00AD07BE">
      <w:pPr>
        <w:jc w:val="center"/>
      </w:pPr>
    </w:p>
    <w:p w:rsidR="00AD07BE" w:rsidRPr="004975CD" w:rsidRDefault="00AD07BE" w:rsidP="00AD07BE"/>
    <w:p w:rsidR="00AD07BE" w:rsidRPr="004975CD" w:rsidRDefault="00AD07BE" w:rsidP="00AD07BE">
      <w:pPr>
        <w:ind w:left="927"/>
      </w:pPr>
    </w:p>
    <w:p w:rsidR="00C02834" w:rsidRPr="006761A6" w:rsidRDefault="00C02834" w:rsidP="00C02834">
      <w:pPr>
        <w:autoSpaceDE w:val="0"/>
        <w:autoSpaceDN w:val="0"/>
        <w:adjustRightInd w:val="0"/>
        <w:jc w:val="both"/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  <w:r w:rsidRPr="005711D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6615" cy="1835785"/>
            <wp:effectExtent l="0" t="0" r="0" b="0"/>
            <wp:docPr id="1" name="Рисунок 1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5711DE" w:rsidRDefault="005711DE" w:rsidP="00E6783B">
      <w:pPr>
        <w:pStyle w:val="af3"/>
        <w:jc w:val="both"/>
        <w:rPr>
          <w:b/>
          <w:sz w:val="28"/>
          <w:szCs w:val="28"/>
        </w:rPr>
      </w:pPr>
    </w:p>
    <w:p w:rsidR="00E6783B" w:rsidRPr="00E6783B" w:rsidRDefault="00E6783B" w:rsidP="00E6783B">
      <w:pPr>
        <w:pStyle w:val="af3"/>
        <w:jc w:val="both"/>
        <w:rPr>
          <w:b/>
          <w:sz w:val="28"/>
          <w:szCs w:val="28"/>
        </w:rPr>
      </w:pPr>
      <w:bookmarkStart w:id="0" w:name="_GoBack"/>
      <w:bookmarkEnd w:id="0"/>
      <w:r w:rsidRPr="00E6783B">
        <w:rPr>
          <w:b/>
          <w:sz w:val="28"/>
          <w:szCs w:val="28"/>
        </w:rPr>
        <w:t>СОДЕРЖАНИЕ</w:t>
      </w:r>
    </w:p>
    <w:p w:rsidR="00E6783B" w:rsidRPr="00E6783B" w:rsidRDefault="00E6783B" w:rsidP="00E6783B">
      <w:pPr>
        <w:pStyle w:val="af3"/>
        <w:jc w:val="both"/>
        <w:rPr>
          <w:b/>
          <w:sz w:val="28"/>
          <w:szCs w:val="28"/>
        </w:rPr>
      </w:pPr>
    </w:p>
    <w:p w:rsidR="00E6783B" w:rsidRPr="00E6783B" w:rsidRDefault="00E6783B" w:rsidP="00E6783B">
      <w:pPr>
        <w:pStyle w:val="af3"/>
        <w:jc w:val="both"/>
        <w:rPr>
          <w:b/>
          <w:caps/>
          <w:color w:val="000000"/>
          <w:sz w:val="28"/>
          <w:szCs w:val="28"/>
        </w:rPr>
      </w:pPr>
      <w:r w:rsidRPr="00E6783B">
        <w:rPr>
          <w:b/>
          <w:sz w:val="28"/>
          <w:szCs w:val="28"/>
        </w:rPr>
        <w:t xml:space="preserve">1. </w:t>
      </w:r>
      <w:r w:rsidRPr="00E6783B">
        <w:rPr>
          <w:b/>
          <w:caps/>
          <w:color w:val="000000"/>
          <w:sz w:val="28"/>
          <w:szCs w:val="28"/>
        </w:rPr>
        <w:t>ПАСПОРТ ПРОГРАММЫ УЧЕБНОЙ ДИСЦИПЛИНЫ</w:t>
      </w:r>
    </w:p>
    <w:p w:rsidR="00E6783B" w:rsidRPr="00E6783B" w:rsidRDefault="00E6783B" w:rsidP="00E6783B">
      <w:pPr>
        <w:pStyle w:val="af3"/>
        <w:jc w:val="both"/>
        <w:rPr>
          <w:b/>
          <w:sz w:val="28"/>
          <w:szCs w:val="28"/>
        </w:rPr>
      </w:pPr>
    </w:p>
    <w:p w:rsidR="00E6783B" w:rsidRPr="00E6783B" w:rsidRDefault="00E6783B" w:rsidP="00E6783B">
      <w:pPr>
        <w:pStyle w:val="af3"/>
        <w:jc w:val="both"/>
        <w:rPr>
          <w:b/>
          <w:caps/>
          <w:color w:val="000000"/>
          <w:sz w:val="28"/>
          <w:szCs w:val="28"/>
        </w:rPr>
      </w:pPr>
      <w:r w:rsidRPr="00E6783B">
        <w:rPr>
          <w:b/>
          <w:caps/>
          <w:color w:val="000000"/>
          <w:sz w:val="28"/>
          <w:szCs w:val="28"/>
        </w:rPr>
        <w:t>2. СТРУКТУРА и содержание УЧЕБНОЙ ДИСЦИПЛИНЫ</w:t>
      </w:r>
    </w:p>
    <w:p w:rsidR="00E6783B" w:rsidRPr="00E6783B" w:rsidRDefault="00E6783B" w:rsidP="00E6783B">
      <w:pPr>
        <w:pStyle w:val="af3"/>
        <w:jc w:val="both"/>
        <w:rPr>
          <w:b/>
          <w:sz w:val="28"/>
          <w:szCs w:val="28"/>
        </w:rPr>
      </w:pPr>
    </w:p>
    <w:p w:rsidR="00E6783B" w:rsidRPr="00E6783B" w:rsidRDefault="00E6783B" w:rsidP="00E6783B">
      <w:pPr>
        <w:pStyle w:val="af3"/>
        <w:jc w:val="both"/>
        <w:rPr>
          <w:b/>
          <w:caps/>
          <w:color w:val="000000"/>
          <w:sz w:val="28"/>
          <w:szCs w:val="28"/>
        </w:rPr>
      </w:pPr>
      <w:r w:rsidRPr="00E6783B">
        <w:rPr>
          <w:b/>
          <w:caps/>
          <w:color w:val="000000"/>
          <w:sz w:val="28"/>
          <w:szCs w:val="28"/>
        </w:rPr>
        <w:t>3. условия реализации учебной дисциплины</w:t>
      </w:r>
    </w:p>
    <w:p w:rsidR="00E6783B" w:rsidRPr="00E6783B" w:rsidRDefault="00E6783B" w:rsidP="00E6783B">
      <w:pPr>
        <w:pStyle w:val="af3"/>
        <w:jc w:val="both"/>
        <w:rPr>
          <w:b/>
          <w:sz w:val="28"/>
          <w:szCs w:val="28"/>
        </w:rPr>
      </w:pPr>
    </w:p>
    <w:p w:rsidR="00E6783B" w:rsidRPr="00E6783B" w:rsidRDefault="00E6783B" w:rsidP="00E6783B">
      <w:pPr>
        <w:pStyle w:val="af3"/>
        <w:jc w:val="both"/>
        <w:rPr>
          <w:b/>
          <w:sz w:val="28"/>
          <w:szCs w:val="28"/>
        </w:rPr>
      </w:pPr>
      <w:r w:rsidRPr="00E6783B">
        <w:rPr>
          <w:b/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E6783B" w:rsidRPr="00E6783B" w:rsidRDefault="00E6783B" w:rsidP="00E6783B">
      <w:pPr>
        <w:pStyle w:val="af3"/>
        <w:jc w:val="both"/>
        <w:rPr>
          <w:b/>
          <w:sz w:val="28"/>
          <w:szCs w:val="28"/>
        </w:rPr>
      </w:pPr>
    </w:p>
    <w:p w:rsidR="00E6783B" w:rsidRPr="00AE1E20" w:rsidRDefault="00E6783B" w:rsidP="00E6783B">
      <w:pPr>
        <w:ind w:left="-540"/>
        <w:rPr>
          <w:b/>
        </w:rPr>
      </w:pPr>
    </w:p>
    <w:p w:rsidR="00C02834" w:rsidRDefault="00C02834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C02834">
      <w:pPr>
        <w:autoSpaceDE w:val="0"/>
        <w:autoSpaceDN w:val="0"/>
        <w:adjustRightInd w:val="0"/>
        <w:jc w:val="both"/>
      </w:pPr>
    </w:p>
    <w:p w:rsidR="00E6783B" w:rsidRPr="006761A6" w:rsidRDefault="00E6783B" w:rsidP="00C02834">
      <w:pPr>
        <w:autoSpaceDE w:val="0"/>
        <w:autoSpaceDN w:val="0"/>
        <w:adjustRightInd w:val="0"/>
        <w:jc w:val="both"/>
      </w:pPr>
    </w:p>
    <w:p w:rsidR="00E6783B" w:rsidRDefault="00E6783B" w:rsidP="00E6783B">
      <w:pPr>
        <w:autoSpaceDE w:val="0"/>
        <w:autoSpaceDN w:val="0"/>
        <w:adjustRightInd w:val="0"/>
        <w:jc w:val="both"/>
        <w:rPr>
          <w:b/>
          <w:bCs/>
        </w:rPr>
      </w:pPr>
    </w:p>
    <w:p w:rsidR="00E6783B" w:rsidRPr="00E6783B" w:rsidRDefault="00E6783B" w:rsidP="00E6783B">
      <w:pPr>
        <w:pStyle w:val="af3"/>
        <w:jc w:val="both"/>
        <w:rPr>
          <w:b/>
          <w:caps/>
          <w:color w:val="000000"/>
          <w:sz w:val="28"/>
          <w:szCs w:val="28"/>
        </w:rPr>
      </w:pPr>
      <w:r w:rsidRPr="00E6783B">
        <w:rPr>
          <w:b/>
          <w:caps/>
          <w:color w:val="000000"/>
          <w:sz w:val="28"/>
          <w:szCs w:val="28"/>
        </w:rPr>
        <w:t>ПАСПОРТ ПРОГРАММЫ УЧЕБНОЙ ДИСЦИПЛИНЫ</w:t>
      </w:r>
    </w:p>
    <w:p w:rsidR="00E6783B" w:rsidRDefault="00E6783B" w:rsidP="00E678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1.1. Область применения программы</w:t>
      </w:r>
    </w:p>
    <w:p w:rsidR="00E6783B" w:rsidRDefault="00E6783B" w:rsidP="00E6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953C51">
        <w:rPr>
          <w:b/>
        </w:rPr>
        <w:t xml:space="preserve">1.1. Место дисциплины в структуре основной образовательной программы: </w:t>
      </w:r>
      <w:r w:rsidRPr="00953C51">
        <w:tab/>
      </w:r>
    </w:p>
    <w:p w:rsidR="00E6783B" w:rsidRPr="004948F0" w:rsidRDefault="00E6783B" w:rsidP="00E6783B">
      <w:pPr>
        <w:tabs>
          <w:tab w:val="left" w:pos="9638"/>
        </w:tabs>
        <w:ind w:left="1" w:right="-1" w:firstLine="567"/>
        <w:jc w:val="both"/>
        <w:rPr>
          <w:bCs/>
          <w:iCs/>
        </w:rPr>
      </w:pPr>
      <w:r w:rsidRPr="0049062F">
        <w:t>Программа разработана на основе требований ФГ</w:t>
      </w:r>
      <w:r>
        <w:t xml:space="preserve">ОС среднего общего образования, </w:t>
      </w:r>
      <w:r w:rsidRPr="0049062F">
        <w:t>предъявляемых к структуре, содержанию и результ</w:t>
      </w:r>
      <w:r>
        <w:t xml:space="preserve">атам освоения учебной дисциплины </w:t>
      </w:r>
      <w:r w:rsidRPr="0049062F">
        <w:t>«</w:t>
      </w:r>
      <w:r>
        <w:t>Родной (русский) язык</w:t>
      </w:r>
      <w:r w:rsidRPr="0049062F">
        <w:t>», в соответствии с Рекомендациями по</w:t>
      </w:r>
      <w:r>
        <w:t xml:space="preserve"> организации получения среднего общего </w:t>
      </w:r>
      <w:r w:rsidRPr="0049062F">
        <w:t>образования в пределах освоения образовате</w:t>
      </w:r>
      <w:r>
        <w:t>льных программ среднего профес</w:t>
      </w:r>
      <w:r w:rsidRPr="0049062F">
        <w:t xml:space="preserve">сионального образования на базе основного общего </w:t>
      </w:r>
      <w:r>
        <w:t xml:space="preserve">образования с учетом требований </w:t>
      </w:r>
      <w:r w:rsidRPr="0049062F">
        <w:t>федеральных государственных образовательных ст</w:t>
      </w:r>
      <w:r>
        <w:t xml:space="preserve">андартов и получаемой профессии  </w:t>
      </w:r>
      <w:r w:rsidRPr="0049062F">
        <w:t>или специальности среднего профессионального о</w:t>
      </w:r>
      <w:r>
        <w:t xml:space="preserve">бразования </w:t>
      </w:r>
      <w:r w:rsidRPr="00591C49">
        <w:rPr>
          <w:b/>
        </w:rPr>
        <w:t>(</w:t>
      </w:r>
      <w:r w:rsidRPr="00591C49">
        <w:rPr>
          <w:b/>
          <w:bCs/>
        </w:rPr>
        <w:t>Письмо Министерства образования и науки РФ от 9 октября 2017 г. № ТС-945/08 “О реализации прав граждан на получение образования на родном языке»)</w:t>
      </w:r>
      <w:r>
        <w:rPr>
          <w:iCs/>
        </w:rPr>
        <w:t xml:space="preserve"> </w:t>
      </w:r>
      <w:r w:rsidRPr="004948F0">
        <w:rPr>
          <w:iCs/>
        </w:rPr>
        <w:t xml:space="preserve">и предназначена для получения среднего общего образования студентами, обучающихся на базе основного общего образования по профессии: </w:t>
      </w:r>
      <w:r w:rsidRPr="004948F0">
        <w:rPr>
          <w:b/>
          <w:bCs/>
          <w:iCs/>
        </w:rPr>
        <w:t xml:space="preserve">43.01.09 «Повар, кондитер»,  </w:t>
      </w:r>
      <w:r w:rsidRPr="004948F0">
        <w:rPr>
          <w:bCs/>
          <w:iCs/>
        </w:rPr>
        <w:t>укрупненной гр</w:t>
      </w:r>
      <w:r w:rsidR="00965E8F">
        <w:rPr>
          <w:bCs/>
          <w:iCs/>
        </w:rPr>
        <w:t>уппы профессий – 43.00.00 Сервис</w:t>
      </w:r>
      <w:r w:rsidRPr="004948F0">
        <w:rPr>
          <w:bCs/>
          <w:iCs/>
        </w:rPr>
        <w:t xml:space="preserve"> и туризм.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b/>
          <w:bCs/>
          <w:color w:val="000000"/>
        </w:rPr>
        <w:t>1.2. Общая характеристика учебной дисциплины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b/>
          <w:bCs/>
          <w:color w:val="000000"/>
        </w:rPr>
        <w:t>Родной язык</w:t>
      </w:r>
      <w:r>
        <w:rPr>
          <w:color w:val="000000"/>
        </w:rPr>
        <w:t> 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Содержание учебной дисциплины «Родной язык» в техникуме, реализующем образовательную программу в пределах освоения ППССЗ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Коммуникативная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умение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Формирование языковой и лингвистической (языковедческой)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Формирование культуроведческой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Изучение родного языка в техникуме, реализующем образовательную программу среднего общего образования в пределах освоения ППССЗ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При освоении специальностей СПО технического, и социально-экономического профилей профессионального образования русский язык изучается на базовом уровне. При этом решаются задачи, связанные с формированием общей культуры, развития, воспитания и социализации личности.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Родной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родного языка.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Реализация содержания учебной дисциплины «Родной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</w:t>
      </w:r>
    </w:p>
    <w:p w:rsidR="00E6783B" w:rsidRDefault="00E6783B" w:rsidP="00E6783B">
      <w:pPr>
        <w:pStyle w:val="af3"/>
        <w:jc w:val="both"/>
        <w:rPr>
          <w:color w:val="000000"/>
        </w:rPr>
      </w:pPr>
      <w:r>
        <w:rPr>
          <w:color w:val="000000"/>
        </w:rPr>
        <w:t>Изучение общеобразовательной учебной дисциплины «Родной язык» завершается подведением итогов в форме дифференцированного зачета в рамках промежуточной аттестации студентов в процессе освоения ППССЗ.</w:t>
      </w:r>
    </w:p>
    <w:p w:rsidR="00A54971" w:rsidRDefault="00A54971" w:rsidP="00A54971">
      <w:pPr>
        <w:autoSpaceDE w:val="0"/>
        <w:autoSpaceDN w:val="0"/>
        <w:adjustRightInd w:val="0"/>
        <w:ind w:left="720" w:firstLine="567"/>
        <w:jc w:val="both"/>
        <w:rPr>
          <w:rFonts w:eastAsia="Calibri"/>
          <w:b/>
          <w:iCs/>
          <w:color w:val="000000"/>
          <w:lang w:eastAsia="en-US"/>
        </w:rPr>
      </w:pPr>
      <w:r w:rsidRPr="004948F0">
        <w:rPr>
          <w:rFonts w:eastAsia="Calibri"/>
          <w:b/>
          <w:iCs/>
          <w:color w:val="000000"/>
          <w:lang w:eastAsia="en-US"/>
        </w:rPr>
        <w:t>1.2.1</w:t>
      </w:r>
      <w:r w:rsidRPr="007566DD">
        <w:rPr>
          <w:rFonts w:eastAsia="Calibri"/>
          <w:b/>
          <w:iCs/>
          <w:color w:val="000000"/>
          <w:lang w:eastAsia="en-US"/>
        </w:rPr>
        <w:t xml:space="preserve">. </w:t>
      </w:r>
      <w:r>
        <w:rPr>
          <w:rFonts w:eastAsia="Calibri"/>
          <w:b/>
          <w:iCs/>
          <w:color w:val="000000"/>
          <w:lang w:eastAsia="en-US"/>
        </w:rPr>
        <w:t xml:space="preserve">Перечень общих компетенций в реализации программы воспитания с учётом особенностей профессии </w:t>
      </w:r>
    </w:p>
    <w:p w:rsidR="00A54971" w:rsidRPr="004948F0" w:rsidRDefault="00A54971" w:rsidP="00A54971">
      <w:pPr>
        <w:autoSpaceDE w:val="0"/>
        <w:autoSpaceDN w:val="0"/>
        <w:adjustRightInd w:val="0"/>
        <w:ind w:left="720" w:firstLine="567"/>
        <w:jc w:val="both"/>
        <w:rPr>
          <w:rFonts w:eastAsia="Calibri"/>
          <w:b/>
          <w:iCs/>
          <w:color w:val="000000"/>
          <w:lang w:eastAsia="en-US"/>
        </w:rPr>
      </w:pPr>
      <w:r w:rsidRPr="004948F0">
        <w:rPr>
          <w:rFonts w:eastAsia="Calibri"/>
          <w:b/>
          <w:iCs/>
          <w:color w:val="000000"/>
          <w:lang w:eastAsia="en-US"/>
        </w:rPr>
        <w:t>общие компетенции: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67"/>
      </w:tblGrid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Код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Наименование общих компетенций 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ОК 01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02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03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04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05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Осуществлять устную и письменную коммуникацию на государственном языках с учетом особенностей социального и культурного контекста 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06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07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ОК 08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09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ОК 10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  <w:tr w:rsidR="00A54971" w:rsidRPr="004948F0" w:rsidTr="006C2B52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ОК 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71" w:rsidRPr="004948F0" w:rsidRDefault="00A54971" w:rsidP="006C2B5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4948F0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A54971" w:rsidRPr="00A851AD" w:rsidRDefault="00A54971" w:rsidP="00A54971">
      <w:pPr>
        <w:rPr>
          <w:b/>
          <w:bCs/>
        </w:rPr>
      </w:pPr>
      <w:r w:rsidRPr="007566DD">
        <w:rPr>
          <w:b/>
        </w:rPr>
        <w:t>1.2.2.</w:t>
      </w:r>
      <w:r>
        <w:rPr>
          <w:b/>
          <w:bCs/>
        </w:rPr>
        <w:t>Перечень личностных результатов</w:t>
      </w:r>
      <w:r w:rsidR="008272AF">
        <w:rPr>
          <w:b/>
          <w:bCs/>
        </w:rPr>
        <w:t xml:space="preserve"> </w:t>
      </w:r>
      <w:r>
        <w:rPr>
          <w:rFonts w:eastAsia="Calibri"/>
          <w:b/>
          <w:iCs/>
          <w:color w:val="000000"/>
          <w:lang w:eastAsia="en-US"/>
        </w:rPr>
        <w:t>в реализации программы воспитания с учётом особенностей профессии</w:t>
      </w:r>
      <w:r w:rsidRPr="004948F0">
        <w:rPr>
          <w:rFonts w:eastAsia="Calibri"/>
          <w:b/>
          <w:iCs/>
          <w:color w:val="000000"/>
          <w:lang w:eastAsia="en-US"/>
        </w:rPr>
        <w:t>:</w:t>
      </w: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7756"/>
      </w:tblGrid>
      <w:tr w:rsidR="00A54971" w:rsidRPr="00B60EFA" w:rsidTr="00DE00CD">
        <w:trPr>
          <w:trHeight w:val="550"/>
        </w:trPr>
        <w:tc>
          <w:tcPr>
            <w:tcW w:w="2313" w:type="dxa"/>
            <w:vAlign w:val="center"/>
          </w:tcPr>
          <w:p w:rsidR="00A54971" w:rsidRPr="00B60EFA" w:rsidRDefault="00A54971" w:rsidP="006C2B52">
            <w:pPr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B60EFA">
              <w:rPr>
                <w:b/>
                <w:bCs/>
                <w:sz w:val="16"/>
                <w:szCs w:val="16"/>
              </w:rPr>
              <w:t xml:space="preserve">Код личностных результатов </w:t>
            </w:r>
            <w:r w:rsidRPr="00B60EFA">
              <w:rPr>
                <w:b/>
                <w:bCs/>
                <w:sz w:val="16"/>
                <w:szCs w:val="16"/>
              </w:rPr>
              <w:br/>
              <w:t xml:space="preserve">реализации </w:t>
            </w:r>
            <w:r w:rsidRPr="00B60EFA">
              <w:rPr>
                <w:b/>
                <w:bCs/>
                <w:sz w:val="16"/>
                <w:szCs w:val="16"/>
              </w:rPr>
              <w:br/>
              <w:t xml:space="preserve">программы </w:t>
            </w:r>
            <w:r w:rsidRPr="00B60EFA">
              <w:rPr>
                <w:b/>
                <w:bCs/>
                <w:sz w:val="16"/>
                <w:szCs w:val="16"/>
              </w:rPr>
              <w:br/>
              <w:t>воспитания</w:t>
            </w:r>
          </w:p>
        </w:tc>
        <w:tc>
          <w:tcPr>
            <w:tcW w:w="7756" w:type="dxa"/>
          </w:tcPr>
          <w:p w:rsidR="00A54971" w:rsidRPr="00B60EFA" w:rsidRDefault="00A54971" w:rsidP="006C2B52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60EFA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A54971" w:rsidRPr="00B60EFA" w:rsidRDefault="00A54971" w:rsidP="006C2B52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60EFA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A54971" w:rsidRPr="00B60EFA" w:rsidRDefault="00A54971" w:rsidP="006C2B52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60EFA">
              <w:rPr>
                <w:i/>
                <w:iCs/>
                <w:sz w:val="20"/>
                <w:szCs w:val="20"/>
              </w:rPr>
              <w:t>(дескрипторы)</w:t>
            </w:r>
          </w:p>
        </w:tc>
      </w:tr>
      <w:tr w:rsidR="00A54971" w:rsidRPr="00B60EFA" w:rsidTr="00DE00CD">
        <w:trPr>
          <w:trHeight w:val="238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971" w:rsidRPr="00B60EFA" w:rsidRDefault="00A54971" w:rsidP="006C2B52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971" w:rsidRPr="00B60EFA" w:rsidRDefault="00A54971" w:rsidP="006C2B5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54971" w:rsidRPr="00B60EFA" w:rsidRDefault="00A54971" w:rsidP="00A54971">
      <w:pPr>
        <w:rPr>
          <w:b/>
          <w:bCs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116"/>
        <w:gridCol w:w="651"/>
      </w:tblGrid>
      <w:tr w:rsidR="00A54971" w:rsidRPr="00B60EFA" w:rsidTr="00DE00CD">
        <w:trPr>
          <w:trHeight w:val="729"/>
        </w:trPr>
        <w:tc>
          <w:tcPr>
            <w:tcW w:w="2327" w:type="dxa"/>
          </w:tcPr>
          <w:p w:rsidR="00A54971" w:rsidRPr="00B60EFA" w:rsidRDefault="00A54971" w:rsidP="006C2B52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7" w:type="dxa"/>
            <w:gridSpan w:val="2"/>
          </w:tcPr>
          <w:p w:rsidR="00A54971" w:rsidRPr="00B60EFA" w:rsidRDefault="00A54971" w:rsidP="006C2B52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60EFA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A54971" w:rsidRPr="00B60EFA" w:rsidRDefault="00A54971" w:rsidP="006C2B52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60EFA">
              <w:rPr>
                <w:b/>
                <w:bCs/>
                <w:sz w:val="20"/>
                <w:szCs w:val="20"/>
              </w:rPr>
              <w:t xml:space="preserve">реализации программы воспитания, определенные субъектом Российской Федерации </w:t>
            </w:r>
          </w:p>
        </w:tc>
      </w:tr>
      <w:tr w:rsidR="00A54971" w:rsidRPr="00B60EFA" w:rsidTr="00DE00CD">
        <w:trPr>
          <w:trHeight w:val="259"/>
        </w:trPr>
        <w:tc>
          <w:tcPr>
            <w:tcW w:w="2327" w:type="dxa"/>
          </w:tcPr>
          <w:p w:rsidR="00A54971" w:rsidRPr="00B60EFA" w:rsidRDefault="00A54971" w:rsidP="006C2B52">
            <w:pPr>
              <w:ind w:firstLine="33"/>
              <w:rPr>
                <w:sz w:val="20"/>
                <w:szCs w:val="20"/>
              </w:rPr>
            </w:pPr>
            <w:r w:rsidRPr="00B60EFA">
              <w:rPr>
                <w:b/>
                <w:bCs/>
                <w:sz w:val="20"/>
                <w:szCs w:val="20"/>
              </w:rPr>
              <w:t xml:space="preserve">ЛР </w:t>
            </w:r>
            <w:r w:rsidR="00DE00C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16" w:type="dxa"/>
          </w:tcPr>
          <w:p w:rsidR="00A54971" w:rsidRPr="00B60EFA" w:rsidRDefault="00DE00CD" w:rsidP="006C2B52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Способный формировать проектные идеи и обеспечивать их ресурсно-програмной деятельностью</w:t>
            </w:r>
          </w:p>
        </w:tc>
        <w:tc>
          <w:tcPr>
            <w:tcW w:w="651" w:type="dxa"/>
          </w:tcPr>
          <w:p w:rsidR="00A54971" w:rsidRPr="00B60EFA" w:rsidRDefault="00A54971" w:rsidP="006C2B52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54971" w:rsidRDefault="00A54971" w:rsidP="00A549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1.2.3.</w:t>
      </w:r>
      <w:r w:rsidRPr="00FF47ED">
        <w:rPr>
          <w:b/>
        </w:rPr>
        <w:t>Цели и планируемые результаты в освоения дисциплины</w:t>
      </w:r>
    </w:p>
    <w:p w:rsidR="00A54971" w:rsidRPr="006A1F36" w:rsidRDefault="00A54971" w:rsidP="00A549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в</w:t>
      </w:r>
      <w:r w:rsidRPr="00953C51">
        <w:t xml:space="preserve">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4105"/>
        <w:gridCol w:w="3402"/>
      </w:tblGrid>
      <w:tr w:rsidR="00A54971" w:rsidRPr="00953C51" w:rsidTr="006C2B52">
        <w:trPr>
          <w:trHeight w:val="649"/>
        </w:trPr>
        <w:tc>
          <w:tcPr>
            <w:tcW w:w="2382" w:type="dxa"/>
            <w:hideMark/>
          </w:tcPr>
          <w:p w:rsidR="00A54971" w:rsidRDefault="00A54971" w:rsidP="006C2B52">
            <w:pPr>
              <w:suppressAutoHyphens/>
              <w:jc w:val="center"/>
              <w:rPr>
                <w:vertAlign w:val="superscript"/>
              </w:rPr>
            </w:pPr>
            <w:r w:rsidRPr="00953C51">
              <w:t xml:space="preserve">Код </w:t>
            </w:r>
          </w:p>
          <w:p w:rsidR="00A54971" w:rsidRPr="00953C51" w:rsidRDefault="00A54971" w:rsidP="006C2B52">
            <w:pPr>
              <w:suppressAutoHyphens/>
              <w:jc w:val="center"/>
            </w:pPr>
            <w:r w:rsidRPr="00953C51">
              <w:t>ОК, ЛР</w:t>
            </w:r>
          </w:p>
        </w:tc>
        <w:tc>
          <w:tcPr>
            <w:tcW w:w="4105" w:type="dxa"/>
            <w:hideMark/>
          </w:tcPr>
          <w:p w:rsidR="00A54971" w:rsidRPr="00953C51" w:rsidRDefault="00A54971" w:rsidP="006C2B52">
            <w:pPr>
              <w:suppressAutoHyphens/>
              <w:jc w:val="center"/>
            </w:pPr>
            <w:r w:rsidRPr="00953C51">
              <w:t>Умения</w:t>
            </w:r>
          </w:p>
        </w:tc>
        <w:tc>
          <w:tcPr>
            <w:tcW w:w="3402" w:type="dxa"/>
            <w:hideMark/>
          </w:tcPr>
          <w:p w:rsidR="00A54971" w:rsidRPr="00953C51" w:rsidRDefault="00A54971" w:rsidP="006C2B52">
            <w:pPr>
              <w:suppressAutoHyphens/>
              <w:jc w:val="center"/>
            </w:pPr>
            <w:r w:rsidRPr="00953C51">
              <w:t>Знания</w:t>
            </w:r>
          </w:p>
        </w:tc>
      </w:tr>
      <w:tr w:rsidR="00A54971" w:rsidRPr="00953C51" w:rsidTr="006C2B52">
        <w:trPr>
          <w:trHeight w:val="212"/>
        </w:trPr>
        <w:tc>
          <w:tcPr>
            <w:tcW w:w="2382" w:type="dxa"/>
          </w:tcPr>
          <w:p w:rsidR="00A54971" w:rsidRPr="00953C51" w:rsidRDefault="00A54971" w:rsidP="006C2B52">
            <w:pPr>
              <w:suppressAutoHyphens/>
              <w:jc w:val="center"/>
              <w:rPr>
                <w:i/>
              </w:rPr>
            </w:pPr>
            <w:r w:rsidRPr="00953C51">
              <w:rPr>
                <w:i/>
                <w:sz w:val="22"/>
                <w:szCs w:val="22"/>
              </w:rPr>
              <w:t>Указываются только коды</w:t>
            </w:r>
          </w:p>
        </w:tc>
        <w:tc>
          <w:tcPr>
            <w:tcW w:w="4105" w:type="dxa"/>
          </w:tcPr>
          <w:p w:rsidR="00A54971" w:rsidRPr="00953C51" w:rsidRDefault="00A54971" w:rsidP="006C2B52">
            <w:pPr>
              <w:suppressAutoHyphens/>
              <w:jc w:val="center"/>
              <w:rPr>
                <w:i/>
              </w:rPr>
            </w:pPr>
            <w:r w:rsidRPr="00953C51">
              <w:rPr>
                <w:i/>
                <w:sz w:val="22"/>
                <w:szCs w:val="22"/>
              </w:rPr>
              <w:t>Указываются только умения, относящиеся к данной дисциплине</w:t>
            </w:r>
          </w:p>
        </w:tc>
        <w:tc>
          <w:tcPr>
            <w:tcW w:w="3402" w:type="dxa"/>
          </w:tcPr>
          <w:p w:rsidR="00A54971" w:rsidRPr="00953C51" w:rsidRDefault="00A54971" w:rsidP="006C2B52">
            <w:pPr>
              <w:suppressAutoHyphens/>
              <w:jc w:val="center"/>
              <w:rPr>
                <w:i/>
              </w:rPr>
            </w:pPr>
            <w:r w:rsidRPr="00953C51">
              <w:rPr>
                <w:i/>
                <w:sz w:val="22"/>
                <w:szCs w:val="22"/>
              </w:rPr>
              <w:t>Указываются только знания, относящиеся к данной дисциплине</w:t>
            </w:r>
          </w:p>
        </w:tc>
      </w:tr>
      <w:tr w:rsidR="00A54971" w:rsidRPr="00FE67C1" w:rsidTr="006C2B52">
        <w:trPr>
          <w:trHeight w:val="212"/>
        </w:trPr>
        <w:tc>
          <w:tcPr>
            <w:tcW w:w="2382" w:type="dxa"/>
          </w:tcPr>
          <w:p w:rsidR="00A54971" w:rsidRDefault="00A54971" w:rsidP="006C2B52">
            <w:pPr>
              <w:suppressAutoHyphens/>
              <w:jc w:val="both"/>
              <w:rPr>
                <w:b/>
              </w:rPr>
            </w:pPr>
            <w:r w:rsidRPr="00FE67C1">
              <w:rPr>
                <w:b/>
              </w:rPr>
              <w:t>ОК1</w:t>
            </w:r>
          </w:p>
          <w:p w:rsidR="00A54971" w:rsidRDefault="00A54971" w:rsidP="006C2B52">
            <w:pPr>
              <w:suppressAutoHyphens/>
              <w:jc w:val="both"/>
              <w:rPr>
                <w:b/>
              </w:rPr>
            </w:pPr>
          </w:p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</w:p>
        </w:tc>
        <w:tc>
          <w:tcPr>
            <w:tcW w:w="4105" w:type="dxa"/>
          </w:tcPr>
          <w:p w:rsidR="00A54971" w:rsidRPr="00FE67C1" w:rsidRDefault="00A54971" w:rsidP="006C2B52">
            <w:pPr>
              <w:pStyle w:val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C1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FE67C1">
              <w:rPr>
                <w:rFonts w:ascii="Times New Roman" w:hAnsi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54971" w:rsidRPr="00FE67C1" w:rsidRDefault="00A54971" w:rsidP="006C2B52">
            <w:pPr>
              <w:pStyle w:val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C1">
              <w:rPr>
                <w:rFonts w:ascii="Times New Roman" w:hAnsi="Times New Roman"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A54971" w:rsidRPr="00FE67C1" w:rsidRDefault="00A54971" w:rsidP="006C2B52">
            <w:pPr>
              <w:pStyle w:val="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7C1">
              <w:rPr>
                <w:rFonts w:ascii="Times New Roman" w:hAnsi="Times New Roman"/>
                <w:sz w:val="24"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02" w:type="dxa"/>
          </w:tcPr>
          <w:p w:rsidR="00A54971" w:rsidRPr="00FE67C1" w:rsidRDefault="00A54971" w:rsidP="006C2B52">
            <w:pPr>
              <w:pStyle w:val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C1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FE6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FE67C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54971" w:rsidRPr="00FE67C1" w:rsidRDefault="00A54971" w:rsidP="006C2B52">
            <w:pPr>
              <w:pStyle w:val="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7C1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54971" w:rsidRPr="00FE67C1" w:rsidTr="006C2B52">
        <w:trPr>
          <w:trHeight w:val="212"/>
        </w:trPr>
        <w:tc>
          <w:tcPr>
            <w:tcW w:w="2382" w:type="dxa"/>
          </w:tcPr>
          <w:p w:rsidR="00A54971" w:rsidRDefault="00A54971" w:rsidP="006C2B52">
            <w:pPr>
              <w:suppressAutoHyphens/>
              <w:jc w:val="both"/>
              <w:rPr>
                <w:b/>
              </w:rPr>
            </w:pPr>
            <w:r w:rsidRPr="00FE67C1">
              <w:rPr>
                <w:b/>
              </w:rPr>
              <w:t>ОК2</w:t>
            </w:r>
          </w:p>
          <w:p w:rsidR="009E3304" w:rsidRDefault="009E3304" w:rsidP="009E3304">
            <w:pPr>
              <w:suppressAutoHyphens/>
              <w:jc w:val="both"/>
            </w:pPr>
            <w:r>
              <w:rPr>
                <w:b/>
              </w:rPr>
              <w:t>ЛР 17</w:t>
            </w:r>
          </w:p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</w:p>
        </w:tc>
        <w:tc>
          <w:tcPr>
            <w:tcW w:w="4105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iCs/>
              </w:rPr>
              <w:t xml:space="preserve">Умения: </w:t>
            </w:r>
            <w:r w:rsidRPr="00FE67C1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iCs/>
              </w:rPr>
              <w:t xml:space="preserve">Знания: </w:t>
            </w:r>
            <w:r w:rsidRPr="00FE67C1">
              <w:rPr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54971" w:rsidRPr="00FE67C1" w:rsidTr="006C2B52">
        <w:trPr>
          <w:trHeight w:val="212"/>
        </w:trPr>
        <w:tc>
          <w:tcPr>
            <w:tcW w:w="2382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</w:rPr>
              <w:t>ОК4</w:t>
            </w:r>
          </w:p>
        </w:tc>
        <w:tc>
          <w:tcPr>
            <w:tcW w:w="4105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bCs/>
                <w:iCs/>
                <w:spacing w:val="-4"/>
              </w:rPr>
              <w:t xml:space="preserve">Умения: </w:t>
            </w:r>
            <w:r w:rsidRPr="00FE67C1">
              <w:rPr>
                <w:bCs/>
                <w:spacing w:val="-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02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bCs/>
                <w:iCs/>
              </w:rPr>
              <w:t xml:space="preserve">Знания: </w:t>
            </w:r>
            <w:r w:rsidRPr="00FE67C1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54971" w:rsidRPr="00FE67C1" w:rsidTr="006C2B52">
        <w:trPr>
          <w:trHeight w:val="212"/>
        </w:trPr>
        <w:tc>
          <w:tcPr>
            <w:tcW w:w="2382" w:type="dxa"/>
          </w:tcPr>
          <w:p w:rsidR="00A54971" w:rsidRDefault="00A54971" w:rsidP="006C2B52">
            <w:pPr>
              <w:suppressAutoHyphens/>
              <w:jc w:val="both"/>
              <w:rPr>
                <w:b/>
              </w:rPr>
            </w:pPr>
            <w:r w:rsidRPr="00FE67C1">
              <w:rPr>
                <w:b/>
              </w:rPr>
              <w:t>ОК5</w:t>
            </w:r>
          </w:p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</w:p>
        </w:tc>
        <w:tc>
          <w:tcPr>
            <w:tcW w:w="4105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bCs/>
                <w:iCs/>
              </w:rPr>
              <w:t>Умения:</w:t>
            </w:r>
            <w:r w:rsidRPr="00FE67C1">
              <w:rPr>
                <w:iCs/>
              </w:rPr>
              <w:t xml:space="preserve"> грамотно </w:t>
            </w:r>
            <w:r w:rsidRPr="00FE67C1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E67C1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3402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bCs/>
                <w:iCs/>
              </w:rPr>
              <w:t xml:space="preserve">Знания: </w:t>
            </w:r>
            <w:r w:rsidRPr="00FE67C1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A54971" w:rsidRPr="00FE67C1" w:rsidTr="006C2B52">
        <w:trPr>
          <w:trHeight w:val="212"/>
        </w:trPr>
        <w:tc>
          <w:tcPr>
            <w:tcW w:w="2382" w:type="dxa"/>
          </w:tcPr>
          <w:p w:rsidR="00A54971" w:rsidRDefault="00A54971" w:rsidP="006C2B52">
            <w:pPr>
              <w:suppressAutoHyphens/>
              <w:jc w:val="both"/>
            </w:pPr>
            <w:r w:rsidRPr="00FE67C1">
              <w:rPr>
                <w:b/>
              </w:rPr>
              <w:t>ОК6</w:t>
            </w:r>
          </w:p>
          <w:p w:rsidR="00A54971" w:rsidRPr="00871A78" w:rsidRDefault="00A54971" w:rsidP="006C2B52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4105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bCs/>
                <w:iCs/>
              </w:rPr>
              <w:t>Умения:</w:t>
            </w:r>
            <w:r w:rsidRPr="00FE67C1">
              <w:rPr>
                <w:bCs/>
                <w:iCs/>
              </w:rPr>
              <w:t xml:space="preserve"> описывать значимость своей </w:t>
            </w:r>
            <w:r w:rsidRPr="00FE67C1">
              <w:rPr>
                <w:bCs/>
                <w:i/>
                <w:iCs/>
              </w:rPr>
              <w:t xml:space="preserve">профессии (специальности); </w:t>
            </w:r>
            <w:r w:rsidRPr="00FE67C1">
              <w:rPr>
                <w:bCs/>
                <w:iCs/>
              </w:rPr>
              <w:t>применять стандарты антикоррупционного поведения</w:t>
            </w:r>
          </w:p>
        </w:tc>
        <w:tc>
          <w:tcPr>
            <w:tcW w:w="3402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bCs/>
                <w:iCs/>
              </w:rPr>
              <w:t xml:space="preserve">Знания: </w:t>
            </w:r>
            <w:r w:rsidRPr="00FE67C1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A54971" w:rsidRPr="00FE67C1" w:rsidTr="006C2B52">
        <w:trPr>
          <w:trHeight w:val="212"/>
        </w:trPr>
        <w:tc>
          <w:tcPr>
            <w:tcW w:w="2382" w:type="dxa"/>
          </w:tcPr>
          <w:p w:rsidR="00A54971" w:rsidRDefault="00A54971" w:rsidP="006C2B52">
            <w:pPr>
              <w:suppressAutoHyphens/>
              <w:jc w:val="both"/>
              <w:rPr>
                <w:b/>
              </w:rPr>
            </w:pPr>
            <w:r w:rsidRPr="00FE67C1">
              <w:rPr>
                <w:b/>
              </w:rPr>
              <w:t>ОК9</w:t>
            </w:r>
          </w:p>
          <w:p w:rsidR="00A54971" w:rsidRPr="00FE67C1" w:rsidRDefault="00A54971" w:rsidP="009E3304">
            <w:pPr>
              <w:suppressAutoHyphens/>
              <w:jc w:val="both"/>
              <w:rPr>
                <w:i/>
              </w:rPr>
            </w:pPr>
          </w:p>
        </w:tc>
        <w:tc>
          <w:tcPr>
            <w:tcW w:w="4105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bCs/>
                <w:iCs/>
              </w:rPr>
              <w:t xml:space="preserve">Умения: </w:t>
            </w:r>
            <w:r w:rsidRPr="00FE67C1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02" w:type="dxa"/>
          </w:tcPr>
          <w:p w:rsidR="00A54971" w:rsidRPr="00FE67C1" w:rsidRDefault="00A54971" w:rsidP="006C2B52">
            <w:pPr>
              <w:suppressAutoHyphens/>
              <w:jc w:val="both"/>
              <w:rPr>
                <w:i/>
              </w:rPr>
            </w:pPr>
            <w:r w:rsidRPr="00FE67C1">
              <w:rPr>
                <w:b/>
                <w:bCs/>
                <w:iCs/>
              </w:rPr>
              <w:t xml:space="preserve">Знания: </w:t>
            </w:r>
            <w:r w:rsidRPr="00FE67C1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E6783B" w:rsidRPr="00E6783B" w:rsidRDefault="00E6783B" w:rsidP="00E6783B">
      <w:pPr>
        <w:pStyle w:val="af3"/>
        <w:jc w:val="both"/>
        <w:rPr>
          <w:b/>
        </w:rPr>
      </w:pPr>
      <w:r w:rsidRPr="00E6783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            Освоение содержания учебной дисциплины «Родной (русский) язык» обеспечивает достижение обучающимися  следующих результатов:</w:t>
      </w:r>
    </w:p>
    <w:p w:rsidR="00E6783B" w:rsidRPr="00E6783B" w:rsidRDefault="00E6783B" w:rsidP="00E6783B">
      <w:pPr>
        <w:pStyle w:val="af3"/>
        <w:jc w:val="both"/>
        <w:rPr>
          <w:b/>
        </w:rPr>
      </w:pPr>
      <w:r w:rsidRPr="00E6783B">
        <w:rPr>
          <w:b/>
        </w:rPr>
        <w:t>Личностные результаты: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E6783B" w:rsidRPr="00E6783B" w:rsidRDefault="00E6783B" w:rsidP="00E6783B">
      <w:pPr>
        <w:pStyle w:val="af3"/>
        <w:jc w:val="both"/>
      </w:pPr>
      <w:r w:rsidRPr="00E6783B"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E6783B" w:rsidRPr="00E6783B" w:rsidRDefault="00E6783B" w:rsidP="00E6783B">
      <w:pPr>
        <w:pStyle w:val="af3"/>
        <w:jc w:val="both"/>
        <w:rPr>
          <w:b/>
        </w:rPr>
      </w:pPr>
      <w:r w:rsidRPr="00E6783B">
        <w:rPr>
          <w:b/>
        </w:rPr>
        <w:t>Метапредметные результаты:</w:t>
      </w:r>
    </w:p>
    <w:p w:rsidR="00E6783B" w:rsidRPr="00E6783B" w:rsidRDefault="00E6783B" w:rsidP="00E6783B">
      <w:pPr>
        <w:pStyle w:val="af3"/>
        <w:jc w:val="both"/>
      </w:pPr>
      <w:r w:rsidRPr="00E6783B">
        <w:t>1) владение всеми видами речевой деятельности в разных коммуникативных условиях: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E6783B" w:rsidRPr="00A54971" w:rsidRDefault="00E6783B" w:rsidP="00E6783B">
      <w:pPr>
        <w:pStyle w:val="af3"/>
        <w:jc w:val="both"/>
        <w:rPr>
          <w:b/>
        </w:rPr>
      </w:pPr>
      <w:r w:rsidRPr="00A54971">
        <w:rPr>
          <w:b/>
        </w:rPr>
        <w:t>Предметные результаты: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3) владение всеми видами речевой деятельности: аудирование и чтение: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E6783B" w:rsidRPr="00E6783B" w:rsidRDefault="00E6783B" w:rsidP="00E6783B">
      <w:pPr>
        <w:pStyle w:val="af3"/>
        <w:jc w:val="both"/>
      </w:pPr>
      <w:r w:rsidRPr="00E6783B">
        <w:t>• подготовленное выступление перед аудиторией с докладом; защита реферата, проекта;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E6783B" w:rsidRPr="00E6783B" w:rsidRDefault="00E6783B" w:rsidP="00E6783B">
      <w:pPr>
        <w:pStyle w:val="af3"/>
        <w:jc w:val="both"/>
      </w:pPr>
      <w:r w:rsidRPr="00E6783B">
        <w:t xml:space="preserve"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E6783B" w:rsidRDefault="00E6783B" w:rsidP="00E6783B">
      <w:pPr>
        <w:pStyle w:val="af3"/>
        <w:jc w:val="both"/>
      </w:pPr>
      <w:r w:rsidRPr="00E6783B"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E6783B" w:rsidRDefault="00A54971" w:rsidP="00E6783B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1.4</w:t>
      </w:r>
      <w:r w:rsidR="00E6783B">
        <w:rPr>
          <w:b/>
          <w:bCs/>
          <w:color w:val="000000"/>
        </w:rPr>
        <w:t xml:space="preserve"> Место учебной дисциплины в учебном плане</w:t>
      </w:r>
    </w:p>
    <w:p w:rsidR="00E6783B" w:rsidRDefault="00E6783B" w:rsidP="00E6783B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>Учебная дисциплина «Родной язык» является обязательной дисциплиной предметной области «Филология» ФГОС среднего общего образования.</w:t>
      </w:r>
    </w:p>
    <w:p w:rsidR="00E6783B" w:rsidRPr="00A54971" w:rsidRDefault="00E6783B" w:rsidP="00E6783B">
      <w:pPr>
        <w:shd w:val="clear" w:color="auto" w:fill="FFFFFF"/>
        <w:spacing w:after="300"/>
        <w:jc w:val="both"/>
        <w:rPr>
          <w:color w:val="000000"/>
        </w:rPr>
      </w:pPr>
      <w:r>
        <w:rPr>
          <w:color w:val="000000"/>
        </w:rPr>
        <w:t xml:space="preserve">В техникуме, реализующем образовательную программу среднего общего образования в пределах освоения ППССЗ на базе основного общего образования, учебная дисциплина «Родной язык» изучается в общеобразовательном цикле учебного плана ППССЗ на базе </w:t>
      </w:r>
      <w:r w:rsidRPr="00A54971">
        <w:rPr>
          <w:color w:val="000000"/>
        </w:rPr>
        <w:t>основного общего образования с получением среднего общего образования.</w:t>
      </w:r>
    </w:p>
    <w:p w:rsidR="00A54971" w:rsidRDefault="00E6783B" w:rsidP="00A54971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 w:rsidRPr="00A54971">
        <w:rPr>
          <w:rFonts w:ascii="Times New Roman" w:hAnsi="Times New Roman"/>
          <w:color w:val="000000"/>
          <w:sz w:val="24"/>
          <w:szCs w:val="24"/>
        </w:rPr>
        <w:t>В учебных планах ППССЗ учебная дисциплина «Родной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  <w:r w:rsidR="00A54971" w:rsidRPr="00A54971">
        <w:rPr>
          <w:rFonts w:ascii="Times New Roman" w:hAnsi="Times New Roman"/>
          <w:b/>
          <w:sz w:val="24"/>
          <w:szCs w:val="24"/>
        </w:rPr>
        <w:t xml:space="preserve"> </w:t>
      </w:r>
    </w:p>
    <w:p w:rsidR="00A54971" w:rsidRPr="00A54971" w:rsidRDefault="00A54971" w:rsidP="00A54971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E6783B" w:rsidRPr="00A54971" w:rsidRDefault="00A54971" w:rsidP="00A54971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Pr="007602CC">
        <w:rPr>
          <w:rFonts w:ascii="Times New Roman" w:hAnsi="Times New Roman"/>
          <w:b/>
          <w:sz w:val="24"/>
          <w:szCs w:val="24"/>
        </w:rPr>
        <w:t>.</w:t>
      </w:r>
      <w:r w:rsidRPr="004E7B07">
        <w:rPr>
          <w:rFonts w:ascii="Times New Roman" w:hAnsi="Times New Roman"/>
          <w:sz w:val="24"/>
          <w:szCs w:val="24"/>
        </w:rPr>
        <w:t xml:space="preserve">При угрозе возникновения и (или) возникновении </w:t>
      </w:r>
      <w:r>
        <w:rPr>
          <w:rFonts w:ascii="Times New Roman" w:hAnsi="Times New Roman"/>
          <w:sz w:val="24"/>
          <w:szCs w:val="24"/>
        </w:rPr>
        <w:t>отдельных чрезвычайных ситуаций</w:t>
      </w:r>
      <w:r w:rsidRPr="004E7B07">
        <w:rPr>
          <w:rFonts w:ascii="Times New Roman" w:hAnsi="Times New Roman"/>
          <w:sz w:val="24"/>
          <w:szCs w:val="24"/>
        </w:rPr>
        <w:t>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</w:t>
      </w:r>
      <w:r>
        <w:rPr>
          <w:rFonts w:ascii="Times New Roman" w:hAnsi="Times New Roman"/>
          <w:sz w:val="24"/>
          <w:szCs w:val="24"/>
        </w:rPr>
        <w:t>ой программы учебной дисциплины</w:t>
      </w:r>
      <w:r w:rsidRPr="004E7B07">
        <w:rPr>
          <w:rFonts w:ascii="Times New Roman" w:hAnsi="Times New Roman"/>
          <w:sz w:val="24"/>
          <w:szCs w:val="24"/>
        </w:rPr>
        <w:t>,а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</w:t>
      </w:r>
    </w:p>
    <w:p w:rsidR="00E6783B" w:rsidRDefault="00A54971" w:rsidP="00E6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1.6</w:t>
      </w:r>
      <w:r w:rsidR="00E6783B">
        <w:rPr>
          <w:b/>
        </w:rPr>
        <w:t>. Количество часов на освоение рабочей программы  учебной дисциплины:</w:t>
      </w:r>
    </w:p>
    <w:p w:rsidR="00E6783B" w:rsidRDefault="00E6783B" w:rsidP="00E6783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Обязательная аудиторная учебная нагрузка обучающегося – </w:t>
      </w:r>
      <w:r>
        <w:rPr>
          <w:b/>
        </w:rPr>
        <w:t xml:space="preserve">41 </w:t>
      </w:r>
      <w:r>
        <w:t>час.</w:t>
      </w:r>
    </w:p>
    <w:p w:rsidR="00C02834" w:rsidRDefault="00C02834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Default="00A76DF2" w:rsidP="00A7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DF2" w:rsidRPr="00A76DF2" w:rsidRDefault="00A76DF2" w:rsidP="00A76DF2">
      <w:pPr>
        <w:autoSpaceDE w:val="0"/>
        <w:autoSpaceDN w:val="0"/>
        <w:adjustRightInd w:val="0"/>
        <w:jc w:val="both"/>
      </w:pPr>
    </w:p>
    <w:p w:rsidR="00950B5F" w:rsidRPr="0007097C" w:rsidRDefault="00950B5F" w:rsidP="00E6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7097C">
        <w:rPr>
          <w:b/>
        </w:rPr>
        <w:t>2. СТРУКТУРА И СОДЕРЖАНИЕ УЧЕБНОЙ ДИСЦИПЛИНЫ</w:t>
      </w:r>
    </w:p>
    <w:p w:rsidR="00950B5F" w:rsidRPr="0007097C" w:rsidRDefault="00950B5F" w:rsidP="0095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07097C">
        <w:rPr>
          <w:b/>
        </w:rPr>
        <w:t>2.1. Объем учебной дисциплины и виды учебной работы</w:t>
      </w:r>
    </w:p>
    <w:p w:rsidR="00950B5F" w:rsidRPr="0007097C" w:rsidRDefault="00950B5F" w:rsidP="0095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950B5F" w:rsidRPr="0007097C" w:rsidTr="00950B5F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950B5F" w:rsidRPr="0007097C" w:rsidRDefault="00950B5F" w:rsidP="00950B5F">
            <w:pPr>
              <w:jc w:val="center"/>
            </w:pPr>
            <w:r w:rsidRPr="0007097C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950B5F" w:rsidRPr="0007097C" w:rsidRDefault="00950B5F" w:rsidP="00950B5F">
            <w:pPr>
              <w:jc w:val="center"/>
              <w:rPr>
                <w:i/>
                <w:iCs/>
              </w:rPr>
            </w:pPr>
            <w:r w:rsidRPr="0007097C">
              <w:rPr>
                <w:b/>
                <w:i/>
                <w:iCs/>
              </w:rPr>
              <w:t xml:space="preserve">Объем часов </w:t>
            </w:r>
          </w:p>
        </w:tc>
      </w:tr>
      <w:tr w:rsidR="00950B5F" w:rsidRPr="0007097C" w:rsidTr="00950B5F">
        <w:trPr>
          <w:jc w:val="center"/>
        </w:trPr>
        <w:tc>
          <w:tcPr>
            <w:tcW w:w="7904" w:type="dxa"/>
            <w:shd w:val="clear" w:color="auto" w:fill="auto"/>
          </w:tcPr>
          <w:p w:rsidR="00950B5F" w:rsidRPr="0007097C" w:rsidRDefault="00950B5F" w:rsidP="00950B5F">
            <w:pPr>
              <w:jc w:val="both"/>
            </w:pPr>
            <w:r w:rsidRPr="0007097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950B5F" w:rsidRPr="0007097C" w:rsidRDefault="00E6783B" w:rsidP="00950B5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41</w:t>
            </w:r>
          </w:p>
        </w:tc>
      </w:tr>
      <w:tr w:rsidR="00950B5F" w:rsidRPr="0007097C" w:rsidTr="00950B5F">
        <w:trPr>
          <w:jc w:val="center"/>
        </w:trPr>
        <w:tc>
          <w:tcPr>
            <w:tcW w:w="7904" w:type="dxa"/>
            <w:shd w:val="clear" w:color="auto" w:fill="auto"/>
          </w:tcPr>
          <w:p w:rsidR="00950B5F" w:rsidRPr="0007097C" w:rsidRDefault="00950B5F" w:rsidP="00950B5F">
            <w:pPr>
              <w:jc w:val="both"/>
            </w:pPr>
            <w:r w:rsidRPr="0007097C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950B5F" w:rsidRPr="0007097C" w:rsidRDefault="00950B5F" w:rsidP="00950B5F">
            <w:pPr>
              <w:jc w:val="center"/>
              <w:rPr>
                <w:i/>
                <w:iCs/>
              </w:rPr>
            </w:pPr>
          </w:p>
        </w:tc>
      </w:tr>
      <w:tr w:rsidR="00950B5F" w:rsidRPr="0007097C" w:rsidTr="00950B5F">
        <w:trPr>
          <w:jc w:val="center"/>
        </w:trPr>
        <w:tc>
          <w:tcPr>
            <w:tcW w:w="7904" w:type="dxa"/>
            <w:shd w:val="clear" w:color="auto" w:fill="auto"/>
          </w:tcPr>
          <w:p w:rsidR="00950B5F" w:rsidRPr="0007097C" w:rsidRDefault="00950B5F" w:rsidP="00950B5F">
            <w:pPr>
              <w:jc w:val="both"/>
            </w:pPr>
            <w:r w:rsidRPr="0007097C">
              <w:t xml:space="preserve">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950B5F" w:rsidRPr="0007097C" w:rsidRDefault="00582F65" w:rsidP="00950B5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950B5F" w:rsidRPr="0007097C" w:rsidTr="00950B5F">
        <w:trPr>
          <w:trHeight w:val="305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50B5F" w:rsidRPr="0007097C" w:rsidRDefault="00950B5F" w:rsidP="00950B5F">
            <w:pPr>
              <w:jc w:val="both"/>
              <w:rPr>
                <w:b/>
              </w:rPr>
            </w:pPr>
            <w:r w:rsidRPr="0007097C">
              <w:t xml:space="preserve"> контрольные работы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950B5F" w:rsidRPr="0007097C" w:rsidRDefault="00950B5F" w:rsidP="00950B5F">
            <w:pPr>
              <w:jc w:val="center"/>
              <w:rPr>
                <w:i/>
                <w:iCs/>
              </w:rPr>
            </w:pPr>
            <w:r w:rsidRPr="0007097C">
              <w:rPr>
                <w:i/>
                <w:iCs/>
              </w:rPr>
              <w:t>-</w:t>
            </w:r>
          </w:p>
        </w:tc>
      </w:tr>
      <w:tr w:rsidR="00950B5F" w:rsidRPr="0007097C" w:rsidTr="00950B5F">
        <w:trPr>
          <w:trHeight w:val="322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50B5F" w:rsidRPr="0007097C" w:rsidRDefault="0007097C" w:rsidP="00950B5F">
            <w:pPr>
              <w:jc w:val="both"/>
            </w:pPr>
            <w:r w:rsidRPr="0007097C">
              <w:t>с</w:t>
            </w:r>
            <w:r w:rsidR="00950B5F" w:rsidRPr="0007097C">
              <w:t>амостоятельная работа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950B5F" w:rsidRPr="0007097C" w:rsidRDefault="0007097C" w:rsidP="00950B5F">
            <w:pPr>
              <w:jc w:val="center"/>
              <w:rPr>
                <w:b/>
                <w:i/>
                <w:iCs/>
              </w:rPr>
            </w:pPr>
            <w:r w:rsidRPr="0007097C">
              <w:rPr>
                <w:b/>
                <w:i/>
                <w:iCs/>
              </w:rPr>
              <w:t>-</w:t>
            </w:r>
          </w:p>
        </w:tc>
      </w:tr>
      <w:tr w:rsidR="00950B5F" w:rsidRPr="0007097C" w:rsidTr="00950B5F">
        <w:trPr>
          <w:jc w:val="center"/>
        </w:trPr>
        <w:tc>
          <w:tcPr>
            <w:tcW w:w="9468" w:type="dxa"/>
            <w:gridSpan w:val="2"/>
            <w:shd w:val="clear" w:color="auto" w:fill="auto"/>
          </w:tcPr>
          <w:p w:rsidR="00950B5F" w:rsidRPr="0007097C" w:rsidRDefault="00950B5F" w:rsidP="00950B5F">
            <w:pPr>
              <w:rPr>
                <w:i/>
                <w:iCs/>
              </w:rPr>
            </w:pPr>
            <w:r w:rsidRPr="0007097C">
              <w:rPr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950B5F" w:rsidRPr="0007097C" w:rsidRDefault="00950B5F" w:rsidP="0095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</w:pPr>
    </w:p>
    <w:p w:rsidR="00950B5F" w:rsidRPr="00AE1E20" w:rsidRDefault="00950B5F" w:rsidP="0095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D07BE" w:rsidRPr="004975CD" w:rsidRDefault="00AD07BE" w:rsidP="00AD07BE">
      <w:pPr>
        <w:ind w:firstLine="709"/>
        <w:rPr>
          <w:b/>
        </w:rPr>
      </w:pPr>
    </w:p>
    <w:p w:rsidR="00AD07BE" w:rsidRPr="004975CD" w:rsidRDefault="00AD07BE" w:rsidP="00AD07BE">
      <w:pPr>
        <w:ind w:firstLine="709"/>
        <w:rPr>
          <w:b/>
        </w:rPr>
      </w:pPr>
    </w:p>
    <w:p w:rsidR="00AD07BE" w:rsidRPr="004975CD" w:rsidRDefault="00AD07BE" w:rsidP="00AD07BE">
      <w:pPr>
        <w:ind w:firstLine="709"/>
        <w:rPr>
          <w:b/>
        </w:rPr>
      </w:pPr>
    </w:p>
    <w:p w:rsidR="00AD07BE" w:rsidRPr="004975CD" w:rsidRDefault="00AD07BE" w:rsidP="00AD07BE">
      <w:pPr>
        <w:ind w:firstLine="709"/>
        <w:rPr>
          <w:b/>
        </w:rPr>
      </w:pPr>
    </w:p>
    <w:p w:rsidR="00AD07BE" w:rsidRDefault="00AD07BE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AD07BE">
      <w:pPr>
        <w:ind w:firstLine="709"/>
        <w:rPr>
          <w:b/>
        </w:rPr>
      </w:pPr>
    </w:p>
    <w:p w:rsidR="00950B5F" w:rsidRDefault="00950B5F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A76DF2" w:rsidRDefault="00A76DF2" w:rsidP="00E6783B">
      <w:pPr>
        <w:rPr>
          <w:b/>
        </w:rPr>
      </w:pPr>
    </w:p>
    <w:p w:rsidR="00950B5F" w:rsidRPr="004975CD" w:rsidRDefault="00950B5F" w:rsidP="00AD07BE">
      <w:pPr>
        <w:ind w:firstLine="709"/>
        <w:rPr>
          <w:b/>
        </w:rPr>
      </w:pPr>
    </w:p>
    <w:p w:rsidR="00AD07BE" w:rsidRPr="004975CD" w:rsidRDefault="00AD07BE" w:rsidP="00AD07BE">
      <w:pPr>
        <w:ind w:firstLine="709"/>
        <w:rPr>
          <w:b/>
        </w:rPr>
      </w:pPr>
    </w:p>
    <w:p w:rsidR="00AD07BE" w:rsidRPr="004975CD" w:rsidRDefault="00AD07BE" w:rsidP="00AD07BE">
      <w:pPr>
        <w:ind w:firstLine="709"/>
        <w:rPr>
          <w:b/>
        </w:rPr>
      </w:pPr>
    </w:p>
    <w:p w:rsidR="00AD07BE" w:rsidRPr="004975CD" w:rsidRDefault="00AD07BE" w:rsidP="00AD07BE">
      <w:pPr>
        <w:ind w:firstLine="709"/>
        <w:rPr>
          <w:b/>
        </w:rPr>
      </w:pPr>
    </w:p>
    <w:p w:rsidR="00AD07BE" w:rsidRDefault="00AD07BE" w:rsidP="0007097C">
      <w:pPr>
        <w:rPr>
          <w:b/>
        </w:rPr>
        <w:sectPr w:rsidR="00AD07BE" w:rsidSect="00C02834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50B5F" w:rsidRPr="00C0541E" w:rsidRDefault="0007097C" w:rsidP="00C0541E">
      <w:pPr>
        <w:pStyle w:val="af3"/>
        <w:jc w:val="both"/>
        <w:rPr>
          <w:b/>
        </w:rPr>
      </w:pPr>
      <w:r w:rsidRPr="00C0541E">
        <w:rPr>
          <w:b/>
          <w:shd w:val="clear" w:color="auto" w:fill="FFFFFF"/>
        </w:rPr>
        <w:t>CОДЕРЖАНИЕ УЧЕБНОЙ ДИСЦИПЛИНЫ «РОДНОЙ ЯЗЫК»</w:t>
      </w:r>
    </w:p>
    <w:tbl>
      <w:tblPr>
        <w:tblW w:w="149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7605"/>
        <w:gridCol w:w="1117"/>
        <w:gridCol w:w="1774"/>
      </w:tblGrid>
      <w:tr w:rsidR="00950B5F" w:rsidRPr="00C0541E" w:rsidTr="009E330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B5F" w:rsidRPr="00C0541E" w:rsidRDefault="00950B5F" w:rsidP="00C0541E">
            <w:pPr>
              <w:pStyle w:val="af3"/>
              <w:jc w:val="both"/>
              <w:rPr>
                <w:b/>
              </w:rPr>
            </w:pPr>
            <w:r w:rsidRPr="00C0541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B5F" w:rsidRPr="00C0541E" w:rsidRDefault="00950B5F" w:rsidP="00C0541E">
            <w:pPr>
              <w:pStyle w:val="af3"/>
              <w:jc w:val="both"/>
              <w:rPr>
                <w:b/>
              </w:rPr>
            </w:pPr>
            <w:r w:rsidRPr="00C0541E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950B5F" w:rsidRPr="00C0541E" w:rsidRDefault="00950B5F" w:rsidP="00C0541E">
            <w:pPr>
              <w:pStyle w:val="af3"/>
              <w:jc w:val="both"/>
              <w:rPr>
                <w:b/>
              </w:rPr>
            </w:pPr>
            <w:r w:rsidRPr="00C0541E">
              <w:rPr>
                <w:b/>
                <w:bCs/>
              </w:rPr>
              <w:t>внеаудиторная работа обучающихся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B5F" w:rsidRPr="00C0541E" w:rsidRDefault="00950B5F" w:rsidP="00C0541E">
            <w:pPr>
              <w:pStyle w:val="af3"/>
              <w:jc w:val="both"/>
              <w:rPr>
                <w:b/>
              </w:rPr>
            </w:pPr>
            <w:r w:rsidRPr="00C0541E">
              <w:rPr>
                <w:b/>
                <w:bCs/>
              </w:rPr>
              <w:t>Объем часов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5F" w:rsidRPr="00C0541E" w:rsidRDefault="009E3304" w:rsidP="009E3304">
            <w:pPr>
              <w:pStyle w:val="af3"/>
              <w:jc w:val="both"/>
              <w:rPr>
                <w:b/>
              </w:rPr>
            </w:pPr>
            <w:r w:rsidRPr="0006794A">
              <w:rPr>
                <w:b/>
                <w:bCs/>
                <w:sz w:val="22"/>
                <w:szCs w:val="22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50B5F" w:rsidRPr="00C0541E" w:rsidTr="009E330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B5F" w:rsidRPr="00C0541E" w:rsidRDefault="00950B5F" w:rsidP="00C0541E">
            <w:pPr>
              <w:pStyle w:val="af3"/>
              <w:jc w:val="both"/>
            </w:pPr>
            <w:r w:rsidRPr="00C0541E">
              <w:rPr>
                <w:bCs/>
              </w:rPr>
              <w:t>1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B5F" w:rsidRPr="00C0541E" w:rsidRDefault="00950B5F" w:rsidP="00C0541E">
            <w:pPr>
              <w:pStyle w:val="af3"/>
              <w:jc w:val="both"/>
            </w:pPr>
            <w:r w:rsidRPr="00C0541E">
              <w:rPr>
                <w:bCs/>
              </w:rPr>
              <w:t>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0B5F" w:rsidRPr="00C0541E" w:rsidRDefault="00950B5F" w:rsidP="00C0541E">
            <w:pPr>
              <w:pStyle w:val="af3"/>
              <w:jc w:val="both"/>
            </w:pPr>
            <w:r w:rsidRPr="00C0541E">
              <w:rPr>
                <w:bCs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5F" w:rsidRPr="00C0541E" w:rsidRDefault="00950B5F" w:rsidP="00C0541E">
            <w:pPr>
              <w:pStyle w:val="af3"/>
              <w:jc w:val="both"/>
            </w:pPr>
            <w:r w:rsidRPr="00C0541E">
              <w:rPr>
                <w:bCs/>
              </w:rPr>
              <w:t>4</w:t>
            </w:r>
          </w:p>
        </w:tc>
      </w:tr>
      <w:tr w:rsidR="0007097C" w:rsidRPr="00C0541E" w:rsidTr="009E330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  <w:rPr>
                <w:rStyle w:val="FontStyle45"/>
                <w:sz w:val="24"/>
                <w:szCs w:val="24"/>
              </w:rPr>
            </w:pPr>
            <w:r w:rsidRPr="00C0541E">
              <w:rPr>
                <w:rStyle w:val="FontStyle45"/>
                <w:sz w:val="24"/>
                <w:szCs w:val="24"/>
              </w:rPr>
              <w:t>Введение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97C" w:rsidRPr="00C0541E" w:rsidRDefault="0007097C" w:rsidP="00C0541E">
            <w:pPr>
              <w:pStyle w:val="af3"/>
              <w:jc w:val="both"/>
              <w:rPr>
                <w:rStyle w:val="FontStyle45"/>
                <w:b w:val="0"/>
                <w:sz w:val="24"/>
                <w:szCs w:val="24"/>
              </w:rPr>
            </w:pPr>
            <w:r w:rsidRPr="00C0541E">
              <w:rPr>
                <w:rStyle w:val="FontStyle45"/>
                <w:b w:val="0"/>
                <w:sz w:val="24"/>
                <w:szCs w:val="24"/>
              </w:rPr>
              <w:t>Содержание учебного материала:</w:t>
            </w:r>
          </w:p>
          <w:p w:rsidR="0007097C" w:rsidRPr="00C0541E" w:rsidRDefault="0007097C" w:rsidP="00C0541E">
            <w:pPr>
              <w:pStyle w:val="af3"/>
              <w:jc w:val="both"/>
            </w:pPr>
            <w:r w:rsidRPr="00C0541E">
              <w:t xml:space="preserve">Язык и речь. Язык и художественная литература. </w:t>
            </w:r>
          </w:p>
          <w:p w:rsidR="0007097C" w:rsidRPr="00C0541E" w:rsidRDefault="0007097C" w:rsidP="00C0541E">
            <w:pPr>
              <w:pStyle w:val="af3"/>
              <w:jc w:val="both"/>
              <w:rPr>
                <w:rStyle w:val="FontStyle45"/>
                <w:sz w:val="24"/>
                <w:szCs w:val="24"/>
              </w:rPr>
            </w:pPr>
            <w:r w:rsidRPr="00C0541E"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97C" w:rsidRPr="00C0541E" w:rsidRDefault="0007097C" w:rsidP="00C0541E">
            <w:pPr>
              <w:pStyle w:val="af3"/>
              <w:jc w:val="both"/>
            </w:pPr>
            <w:r w:rsidRPr="00C0541E">
              <w:t>1</w:t>
            </w:r>
          </w:p>
          <w:p w:rsidR="0007097C" w:rsidRPr="00C0541E" w:rsidRDefault="0007097C" w:rsidP="00C0541E">
            <w:pPr>
              <w:pStyle w:val="af3"/>
              <w:jc w:val="both"/>
            </w:pPr>
          </w:p>
          <w:p w:rsidR="0007097C" w:rsidRPr="00C0541E" w:rsidRDefault="0007097C" w:rsidP="00C0541E">
            <w:pPr>
              <w:pStyle w:val="af3"/>
              <w:jc w:val="both"/>
            </w:pPr>
          </w:p>
          <w:p w:rsidR="0007097C" w:rsidRPr="00C0541E" w:rsidRDefault="0007097C" w:rsidP="00C0541E">
            <w:pPr>
              <w:pStyle w:val="af3"/>
              <w:jc w:val="both"/>
            </w:pPr>
          </w:p>
          <w:p w:rsidR="0007097C" w:rsidRPr="00C0541E" w:rsidRDefault="0007097C" w:rsidP="00C0541E">
            <w:pPr>
              <w:pStyle w:val="af3"/>
              <w:jc w:val="both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097C" w:rsidRPr="00C0541E" w:rsidRDefault="009E3304" w:rsidP="00C0541E">
            <w:pPr>
              <w:pStyle w:val="af3"/>
              <w:jc w:val="both"/>
            </w:pPr>
            <w:r>
              <w:t>ОК02</w:t>
            </w:r>
          </w:p>
        </w:tc>
      </w:tr>
      <w:tr w:rsidR="0007097C" w:rsidRPr="00C0541E" w:rsidTr="009E3304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  <w:rPr>
                <w:b/>
              </w:rPr>
            </w:pPr>
            <w:r w:rsidRPr="00C0541E">
              <w:rPr>
                <w:b/>
                <w:bCs/>
              </w:rPr>
              <w:t>Раздел 1.</w:t>
            </w:r>
          </w:p>
          <w:p w:rsidR="0007097C" w:rsidRPr="00C0541E" w:rsidRDefault="0007097C" w:rsidP="00C0541E">
            <w:pPr>
              <w:pStyle w:val="af3"/>
              <w:jc w:val="both"/>
            </w:pPr>
            <w:r w:rsidRPr="00C0541E">
              <w:rPr>
                <w:b/>
                <w:bCs/>
              </w:rPr>
              <w:t>Язык и культура.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1829AD" w:rsidRDefault="0007097C" w:rsidP="00C0541E">
            <w:pPr>
              <w:pStyle w:val="af3"/>
              <w:jc w:val="both"/>
              <w:rPr>
                <w:b/>
              </w:rPr>
            </w:pPr>
            <w:r w:rsidRPr="001829AD">
              <w:rPr>
                <w:b/>
                <w:bCs/>
              </w:rPr>
              <w:t>4</w:t>
            </w:r>
          </w:p>
        </w:tc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</w:p>
        </w:tc>
      </w:tr>
      <w:tr w:rsidR="0007097C" w:rsidRPr="00C0541E" w:rsidTr="009E3304">
        <w:trPr>
          <w:trHeight w:val="65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  <w:r w:rsidRPr="00C0541E">
              <w:rPr>
                <w:bCs/>
              </w:rPr>
              <w:t>Тема 1.1.</w:t>
            </w:r>
          </w:p>
          <w:p w:rsidR="0007097C" w:rsidRPr="00C0541E" w:rsidRDefault="0007097C" w:rsidP="00826553">
            <w:pPr>
              <w:pStyle w:val="af3"/>
              <w:jc w:val="both"/>
            </w:pPr>
            <w:r w:rsidRPr="00C0541E">
              <w:rPr>
                <w:bCs/>
              </w:rPr>
              <w:t>Русский язык как зеркало национальной культуры и истории народа</w:t>
            </w:r>
            <w:r w:rsidR="00826553">
              <w:rPr>
                <w:bCs/>
              </w:rPr>
              <w:t>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  <w:r w:rsidRPr="00C0541E">
              <w:t>Содержание учебного материала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D50A2E" w:rsidP="00C0541E">
            <w:pPr>
              <w:pStyle w:val="af3"/>
              <w:jc w:val="both"/>
            </w:pPr>
            <w:r>
              <w:t>1</w:t>
            </w:r>
          </w:p>
          <w:p w:rsidR="0007097C" w:rsidRPr="00C0541E" w:rsidRDefault="0007097C" w:rsidP="00C0541E">
            <w:pPr>
              <w:pStyle w:val="af3"/>
              <w:jc w:val="both"/>
            </w:pPr>
          </w:p>
        </w:tc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097C" w:rsidRPr="00C0541E" w:rsidRDefault="0007097C" w:rsidP="00C0541E">
            <w:pPr>
              <w:pStyle w:val="af3"/>
              <w:jc w:val="both"/>
            </w:pPr>
          </w:p>
        </w:tc>
      </w:tr>
      <w:tr w:rsidR="0007097C" w:rsidRPr="00C0541E" w:rsidTr="009E3304"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97C" w:rsidRPr="00C0541E" w:rsidRDefault="0007097C" w:rsidP="00C0541E">
            <w:pPr>
              <w:pStyle w:val="af3"/>
              <w:jc w:val="both"/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  <w:r w:rsidRPr="00C0541E">
              <w:t xml:space="preserve"> Примеры ключевых слов (концептов) русской культуры, их национально- 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текстов.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7097C" w:rsidRPr="00C0541E" w:rsidRDefault="0007097C" w:rsidP="00C0541E">
            <w:pPr>
              <w:pStyle w:val="af3"/>
              <w:jc w:val="both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97C" w:rsidRPr="00C0541E" w:rsidRDefault="009E3304" w:rsidP="009E3304">
            <w:pPr>
              <w:pStyle w:val="af3"/>
              <w:jc w:val="both"/>
            </w:pPr>
            <w:r>
              <w:t xml:space="preserve">ОК01 </w:t>
            </w:r>
          </w:p>
        </w:tc>
      </w:tr>
      <w:tr w:rsidR="0007097C" w:rsidRPr="00C0541E" w:rsidTr="009E3304"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  <w:r w:rsidRPr="00C0541E">
              <w:rPr>
                <w:bCs/>
              </w:rPr>
              <w:t>Тема 1.2.</w:t>
            </w:r>
          </w:p>
          <w:p w:rsidR="0007097C" w:rsidRPr="00C0541E" w:rsidRDefault="0007097C" w:rsidP="00C0541E">
            <w:pPr>
              <w:pStyle w:val="af3"/>
              <w:jc w:val="both"/>
            </w:pPr>
            <w:r w:rsidRPr="00C0541E">
              <w:rPr>
                <w:bCs/>
              </w:rPr>
              <w:t>Развитие языка как объективный процесс.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  <w:r w:rsidRPr="00C0541E">
              <w:t>Содержание учебного материала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D50A2E" w:rsidP="00C0541E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97C" w:rsidRPr="00C0541E" w:rsidRDefault="009E3304" w:rsidP="009E3304">
            <w:pPr>
              <w:pStyle w:val="af3"/>
              <w:jc w:val="both"/>
            </w:pPr>
            <w:r>
              <w:t>ОК02</w:t>
            </w:r>
          </w:p>
        </w:tc>
      </w:tr>
      <w:tr w:rsidR="0007097C" w:rsidRPr="00C0541E" w:rsidTr="009E3304"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7097C" w:rsidRPr="00C0541E" w:rsidRDefault="0007097C" w:rsidP="00C0541E">
            <w:pPr>
              <w:pStyle w:val="af3"/>
              <w:jc w:val="both"/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  <w:r w:rsidRPr="00C0541E">
              <w:t>Общее представление о внешних и внутренних факторах языковых изменений, об активных процессах в современном русском языке. Рост словарного состава языка.</w:t>
            </w: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7097C" w:rsidRPr="00C0541E" w:rsidRDefault="0007097C" w:rsidP="00C0541E">
            <w:pPr>
              <w:pStyle w:val="af3"/>
              <w:jc w:val="both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</w:p>
        </w:tc>
      </w:tr>
      <w:tr w:rsidR="006C2B52" w:rsidRPr="00C0541E" w:rsidTr="009E3304">
        <w:trPr>
          <w:trHeight w:val="1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6C2B52" w:rsidP="00C0541E">
            <w:pPr>
              <w:pStyle w:val="af3"/>
              <w:jc w:val="both"/>
              <w:rPr>
                <w:b/>
                <w:bCs/>
              </w:rPr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6C2B52" w:rsidRDefault="006C2B52" w:rsidP="006C2B52">
            <w:pPr>
              <w:pStyle w:val="af1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C2B52">
              <w:rPr>
                <w:b/>
                <w:bCs/>
                <w:color w:val="000000"/>
              </w:rPr>
              <w:t>Практическое занятие №1-2.</w:t>
            </w:r>
            <w:r w:rsidRPr="006C2B52">
              <w:rPr>
                <w:color w:val="000000"/>
              </w:rPr>
              <w:t> Проблемы экологии языка.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1829AD" w:rsidRDefault="006C2B52" w:rsidP="00C0541E">
            <w:pPr>
              <w:pStyle w:val="af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B52" w:rsidRPr="00C0541E" w:rsidRDefault="006C2B52" w:rsidP="00C0541E">
            <w:pPr>
              <w:pStyle w:val="af3"/>
              <w:jc w:val="both"/>
            </w:pPr>
          </w:p>
        </w:tc>
      </w:tr>
      <w:tr w:rsidR="0007097C" w:rsidRPr="00C0541E" w:rsidTr="009E3304">
        <w:trPr>
          <w:trHeight w:val="1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  <w:rPr>
                <w:b/>
              </w:rPr>
            </w:pPr>
            <w:r w:rsidRPr="00C0541E">
              <w:rPr>
                <w:b/>
                <w:bCs/>
              </w:rPr>
              <w:t>Раздел 2</w:t>
            </w:r>
            <w:r w:rsidRPr="00C0541E">
              <w:rPr>
                <w:b/>
              </w:rPr>
              <w:t>.</w:t>
            </w:r>
          </w:p>
          <w:p w:rsidR="0007097C" w:rsidRPr="00C0541E" w:rsidRDefault="0007097C" w:rsidP="00C0541E">
            <w:pPr>
              <w:pStyle w:val="af3"/>
              <w:jc w:val="both"/>
            </w:pPr>
            <w:r w:rsidRPr="00C0541E">
              <w:rPr>
                <w:b/>
                <w:bCs/>
              </w:rPr>
              <w:t>Культура речи.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1829AD" w:rsidRDefault="0007097C" w:rsidP="00C0541E">
            <w:pPr>
              <w:pStyle w:val="af3"/>
              <w:jc w:val="both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97C" w:rsidRPr="001829AD" w:rsidRDefault="0007097C" w:rsidP="00C0541E">
            <w:pPr>
              <w:pStyle w:val="af3"/>
              <w:jc w:val="both"/>
              <w:rPr>
                <w:b/>
              </w:rPr>
            </w:pPr>
            <w:r w:rsidRPr="001829AD">
              <w:rPr>
                <w:b/>
                <w:bCs/>
              </w:rPr>
              <w:t>1</w:t>
            </w:r>
            <w:r w:rsidR="00551279">
              <w:rPr>
                <w:b/>
                <w:bCs/>
              </w:rPr>
              <w:t>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97C" w:rsidRPr="00C0541E" w:rsidRDefault="0007097C" w:rsidP="00C0541E">
            <w:pPr>
              <w:pStyle w:val="af3"/>
              <w:jc w:val="both"/>
            </w:pPr>
          </w:p>
        </w:tc>
      </w:tr>
      <w:tr w:rsidR="009E3304" w:rsidRPr="00C0541E" w:rsidTr="009E3304">
        <w:trPr>
          <w:trHeight w:val="24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Тема 2.1.</w:t>
            </w:r>
          </w:p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Нарушение орфоэпической нормы как художественный прием.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произносительных словарях.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D50A2E" w:rsidP="00C0541E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ОК04</w:t>
            </w:r>
          </w:p>
        </w:tc>
      </w:tr>
      <w:tr w:rsidR="009E3304" w:rsidRPr="00C0541E" w:rsidTr="009E3304">
        <w:trPr>
          <w:trHeight w:val="1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Тема 2.2.</w:t>
            </w:r>
          </w:p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Речевая избыточность и точность.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 xml:space="preserve"> Основные лексические нормы современного русского литературного языка. Лексическая сочетаемость слова и точность.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D50A2E" w:rsidP="00C0541E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ОК05</w:t>
            </w:r>
          </w:p>
        </w:tc>
      </w:tr>
      <w:tr w:rsidR="006C2B52" w:rsidRPr="00C0541E" w:rsidTr="009E3304">
        <w:trPr>
          <w:trHeight w:val="1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6C2B52" w:rsidP="00C0541E">
            <w:pPr>
              <w:pStyle w:val="af3"/>
              <w:jc w:val="both"/>
              <w:rPr>
                <w:bCs/>
              </w:rPr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6C2B52" w:rsidRDefault="006C2B52" w:rsidP="006C2B52">
            <w:pPr>
              <w:pStyle w:val="af3"/>
              <w:jc w:val="both"/>
            </w:pPr>
            <w:r w:rsidRPr="006C2B52">
              <w:rPr>
                <w:b/>
                <w:bCs/>
                <w:color w:val="000000"/>
                <w:shd w:val="clear" w:color="auto" w:fill="F5F5F5"/>
              </w:rPr>
              <w:t>Практическое занятие №3-4. </w:t>
            </w:r>
            <w:r w:rsidRPr="006C2B52">
              <w:rPr>
                <w:color w:val="000000"/>
                <w:shd w:val="clear" w:color="auto" w:fill="F5F5F5"/>
              </w:rPr>
              <w:t xml:space="preserve">Речевое общение и его основные элементы.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D50A2E" w:rsidP="00C0541E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B52" w:rsidRDefault="006C2B52" w:rsidP="006C2B52">
            <w:pPr>
              <w:pStyle w:val="af3"/>
              <w:jc w:val="both"/>
            </w:pPr>
          </w:p>
        </w:tc>
      </w:tr>
      <w:tr w:rsidR="009E3304" w:rsidRPr="00C0541E" w:rsidTr="009E3304">
        <w:trPr>
          <w:trHeight w:val="1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Тема 2.3.</w:t>
            </w:r>
          </w:p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Типичные ошибки, связанные с речевой избыточностью.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>Типичные ошибки, связанные с нарушением лексической сочетаемости. Тавтология. Плеоназм. Современные толковые словари. Отражение вариантов лексической нормы в современных словарях.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D50A2E" w:rsidP="00C0541E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9E3304">
            <w:pPr>
              <w:pStyle w:val="af3"/>
              <w:jc w:val="both"/>
            </w:pPr>
            <w:r>
              <w:t>ОК02</w:t>
            </w:r>
          </w:p>
        </w:tc>
      </w:tr>
      <w:tr w:rsidR="006C2B52" w:rsidRPr="00C0541E" w:rsidTr="009E3304">
        <w:trPr>
          <w:trHeight w:val="1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6C2B52" w:rsidP="00C0541E">
            <w:pPr>
              <w:pStyle w:val="af3"/>
              <w:jc w:val="both"/>
              <w:rPr>
                <w:bCs/>
              </w:rPr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6C2B52" w:rsidRDefault="006C2B52" w:rsidP="00C0541E">
            <w:pPr>
              <w:pStyle w:val="af3"/>
              <w:jc w:val="both"/>
            </w:pPr>
            <w:r w:rsidRPr="006C2B52">
              <w:rPr>
                <w:b/>
                <w:bCs/>
                <w:color w:val="000000"/>
                <w:shd w:val="clear" w:color="auto" w:fill="F5F5F5"/>
              </w:rPr>
              <w:t>Практическое занятие №5-6. </w:t>
            </w:r>
            <w:r w:rsidRPr="006C2B52">
              <w:rPr>
                <w:color w:val="000000"/>
                <w:shd w:val="clear" w:color="auto" w:fill="F5F5F5"/>
              </w:rPr>
              <w:t>Сферы и ситуации речевого общения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6C2B52" w:rsidP="00C0541E">
            <w:pPr>
              <w:pStyle w:val="af3"/>
              <w:jc w:val="both"/>
            </w:pPr>
            <w: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B52" w:rsidRDefault="006C2B52" w:rsidP="009E3304">
            <w:pPr>
              <w:pStyle w:val="af3"/>
              <w:jc w:val="both"/>
            </w:pPr>
          </w:p>
        </w:tc>
      </w:tr>
      <w:tr w:rsidR="009E3304" w:rsidRPr="00C0541E" w:rsidTr="009E3304">
        <w:trPr>
          <w:trHeight w:val="34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Тема 2.4.</w:t>
            </w:r>
          </w:p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Отражение вариантов грамматической нормы в современных словарях и справочниках.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 xml:space="preserve"> Основные грамматические нормы современного русского литературного языка. Типичные грамматические ошибки. Отражение вариантов грамматической нормы в современных грамматических словарях. Словарные пометы.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D50A2E" w:rsidP="00C0541E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ОК05</w:t>
            </w:r>
          </w:p>
        </w:tc>
      </w:tr>
      <w:tr w:rsidR="006C2B52" w:rsidRPr="00C0541E" w:rsidTr="009E3304">
        <w:trPr>
          <w:trHeight w:val="34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6C2B52" w:rsidP="00C0541E">
            <w:pPr>
              <w:pStyle w:val="af3"/>
              <w:jc w:val="both"/>
              <w:rPr>
                <w:bCs/>
              </w:rPr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6C2B52" w:rsidRDefault="006C2B52" w:rsidP="00C0541E">
            <w:pPr>
              <w:pStyle w:val="af3"/>
              <w:jc w:val="both"/>
            </w:pPr>
            <w:r>
              <w:rPr>
                <w:b/>
                <w:bCs/>
                <w:color w:val="000000"/>
                <w:shd w:val="clear" w:color="auto" w:fill="F5F5F5"/>
              </w:rPr>
              <w:t>Практическое занятие №7</w:t>
            </w:r>
            <w:r w:rsidRPr="006C2B52">
              <w:rPr>
                <w:b/>
                <w:bCs/>
                <w:color w:val="000000"/>
                <w:shd w:val="clear" w:color="auto" w:fill="F5F5F5"/>
              </w:rPr>
              <w:t>. </w:t>
            </w:r>
            <w:r w:rsidRPr="006C2B52">
              <w:rPr>
                <w:color w:val="000000"/>
                <w:shd w:val="clear" w:color="auto" w:fill="F5F5F5"/>
              </w:rPr>
              <w:t>Нормативные словари современного русского языка.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6C2B52" w:rsidP="00C0541E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B52" w:rsidRDefault="006C2B52" w:rsidP="006C2B52">
            <w:pPr>
              <w:pStyle w:val="af3"/>
              <w:jc w:val="both"/>
            </w:pPr>
          </w:p>
        </w:tc>
      </w:tr>
      <w:tr w:rsidR="009E3304" w:rsidRPr="00C0541E" w:rsidTr="009E3304">
        <w:trPr>
          <w:trHeight w:val="34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Тема 2.5.</w:t>
            </w:r>
          </w:p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Этика и этикет в электронной среде общения.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 xml:space="preserve"> Этикет и этика в электронной среде общения. Понятие электронного этикета. Интернет - переписки.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9E3304">
            <w:pPr>
              <w:pStyle w:val="af3"/>
              <w:jc w:val="both"/>
            </w:pPr>
            <w:r>
              <w:t>ОК02</w:t>
            </w:r>
          </w:p>
        </w:tc>
      </w:tr>
      <w:tr w:rsidR="009E3304" w:rsidRPr="00C0541E" w:rsidTr="009E3304">
        <w:trPr>
          <w:trHeight w:val="34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Тема 2.6.</w:t>
            </w:r>
          </w:p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Правила ведения дискуссии, полемики.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>Этические нормы, правила этикета Интернет – дискуссии, Интернет - полемики.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ОК05</w:t>
            </w:r>
          </w:p>
        </w:tc>
      </w:tr>
      <w:tr w:rsidR="009E3304" w:rsidRPr="00C0541E" w:rsidTr="009E3304">
        <w:trPr>
          <w:trHeight w:val="34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Тема 2.7.</w:t>
            </w:r>
          </w:p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Этикетное речевое поведение в ситуациях делового общения.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 xml:space="preserve"> Понятие делового общения. Речевая ситуация. Этикет в деловом общении. Деловые письма.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ОК05</w:t>
            </w:r>
          </w:p>
        </w:tc>
      </w:tr>
      <w:tr w:rsidR="009E3304" w:rsidRPr="00C0541E" w:rsidTr="009E3304">
        <w:trPr>
          <w:trHeight w:val="34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  <w:rPr>
                <w:bCs/>
              </w:rPr>
            </w:pPr>
            <w:r>
              <w:t>Тема 2.8</w:t>
            </w:r>
            <w:r w:rsidRPr="0007097C">
              <w:t xml:space="preserve"> </w:t>
            </w:r>
            <w:r w:rsidRPr="00A76DF2">
              <w:t>Основные нормы современного литературного произношения и ударения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551279" w:rsidRDefault="009E3304" w:rsidP="00C0541E">
            <w:pPr>
              <w:pStyle w:val="af3"/>
              <w:jc w:val="both"/>
            </w:pPr>
            <w:r w:rsidRPr="00551279">
              <w:t>Основные нормы современного литературного произношения и ударения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9E3304">
            <w:pPr>
              <w:pStyle w:val="af3"/>
              <w:jc w:val="both"/>
            </w:pPr>
            <w:r>
              <w:t>ОК04</w:t>
            </w:r>
          </w:p>
        </w:tc>
      </w:tr>
      <w:tr w:rsidR="009E3304" w:rsidRPr="00C0541E" w:rsidTr="009E3304">
        <w:trPr>
          <w:trHeight w:val="1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4E6165" w:rsidRDefault="009E3304" w:rsidP="00C0541E">
            <w:pPr>
              <w:pStyle w:val="af3"/>
              <w:jc w:val="both"/>
              <w:rPr>
                <w:b/>
              </w:rPr>
            </w:pPr>
            <w:r w:rsidRPr="004E6165">
              <w:rPr>
                <w:b/>
                <w:bCs/>
              </w:rPr>
              <w:t>Раздел 3.</w:t>
            </w:r>
          </w:p>
          <w:p w:rsidR="009E3304" w:rsidRPr="00C0541E" w:rsidRDefault="009E3304" w:rsidP="00C0541E">
            <w:pPr>
              <w:pStyle w:val="af3"/>
              <w:jc w:val="both"/>
            </w:pPr>
            <w:r w:rsidRPr="004E6165">
              <w:rPr>
                <w:b/>
                <w:bCs/>
              </w:rPr>
              <w:t>Язык и речь. Виды речевой деятельности.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4E6165" w:rsidRDefault="009E3304" w:rsidP="00C0541E">
            <w:pPr>
              <w:pStyle w:val="af3"/>
              <w:jc w:val="both"/>
              <w:rPr>
                <w:b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</w:p>
        </w:tc>
      </w:tr>
      <w:tr w:rsidR="009E3304" w:rsidRPr="00C0541E" w:rsidTr="009E3304">
        <w:trPr>
          <w:trHeight w:val="10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Тема 3.1</w:t>
            </w:r>
          </w:p>
          <w:p w:rsidR="009E3304" w:rsidRPr="00C0541E" w:rsidRDefault="009E3304" w:rsidP="00C0541E">
            <w:pPr>
              <w:pStyle w:val="af3"/>
              <w:jc w:val="both"/>
            </w:pPr>
            <w:r w:rsidRPr="00C0541E">
              <w:rPr>
                <w:bCs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  <w:r w:rsidRPr="00C0541E">
              <w:t>9. Понятие информационной безопасности в языке. Контактное и дистантное общение.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</w:p>
          <w:p w:rsidR="009E3304" w:rsidRPr="00C0541E" w:rsidRDefault="009E3304" w:rsidP="00C0541E">
            <w:pPr>
              <w:pStyle w:val="af3"/>
              <w:jc w:val="both"/>
            </w:pPr>
            <w:r w:rsidRPr="00C0541E"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ОК05</w:t>
            </w:r>
          </w:p>
        </w:tc>
      </w:tr>
      <w:tr w:rsidR="009E3304" w:rsidRPr="00C0541E" w:rsidTr="009E3304">
        <w:trPr>
          <w:trHeight w:val="10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Тема 3.2</w:t>
            </w:r>
          </w:p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Виды преобразования текстов.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t xml:space="preserve"> Текст как единица языка и речи. Аннотация. Конспект. Использование графиков, диаграмм, схем для представления информации.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D50A2E" w:rsidP="006C2B52">
            <w:pPr>
              <w:pStyle w:val="af3"/>
              <w:jc w:val="both"/>
            </w:pPr>
            <w: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ОК05</w:t>
            </w:r>
          </w:p>
        </w:tc>
      </w:tr>
      <w:tr w:rsidR="009E3304" w:rsidRPr="00C0541E" w:rsidTr="009E3304">
        <w:trPr>
          <w:trHeight w:val="10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Тема 3.3</w:t>
            </w:r>
          </w:p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Разговорная речь: анекдот, шутка, пословицы и поговорки.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t>Функциональные разновидности языка. Разговорная речь и ее особенности. Отличие пословиц от поговорок. Пословицы и поговорки как отражение русского национального характера.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t>2</w:t>
            </w:r>
          </w:p>
          <w:p w:rsidR="009E3304" w:rsidRPr="00C0541E" w:rsidRDefault="009E3304" w:rsidP="006C2B52">
            <w:pPr>
              <w:pStyle w:val="af3"/>
              <w:jc w:val="both"/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ОК05</w:t>
            </w:r>
          </w:p>
        </w:tc>
      </w:tr>
      <w:tr w:rsidR="00D50A2E" w:rsidRPr="00C0541E" w:rsidTr="009E3304">
        <w:trPr>
          <w:trHeight w:val="10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A2E" w:rsidRPr="00C0541E" w:rsidRDefault="00D50A2E" w:rsidP="006C2B52">
            <w:pPr>
              <w:pStyle w:val="af3"/>
              <w:jc w:val="both"/>
              <w:rPr>
                <w:bCs/>
              </w:rPr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A2E" w:rsidRPr="00D50A2E" w:rsidRDefault="00D50A2E" w:rsidP="00D50A2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0A2E">
              <w:rPr>
                <w:rStyle w:val="c9"/>
                <w:b/>
                <w:bCs/>
                <w:color w:val="000000"/>
              </w:rPr>
              <w:t>Практическое занятие </w:t>
            </w:r>
            <w:r w:rsidRPr="00D50A2E">
              <w:rPr>
                <w:rStyle w:val="c18"/>
                <w:b/>
                <w:color w:val="000000"/>
              </w:rPr>
              <w:t> </w:t>
            </w:r>
            <w:r w:rsidRPr="00D50A2E">
              <w:rPr>
                <w:b/>
                <w:color w:val="000000"/>
              </w:rPr>
              <w:t>№ 8</w:t>
            </w:r>
            <w:r w:rsidRPr="00D50A2E">
              <w:rPr>
                <w:color w:val="000000"/>
              </w:rPr>
              <w:t xml:space="preserve"> </w:t>
            </w:r>
            <w:r w:rsidRPr="00D50A2E">
              <w:rPr>
                <w:rStyle w:val="c18"/>
                <w:color w:val="000000"/>
              </w:rPr>
              <w:t>Определение признаков разговорного стиля речи</w:t>
            </w:r>
          </w:p>
          <w:p w:rsidR="00D50A2E" w:rsidRPr="00C0541E" w:rsidRDefault="00D50A2E" w:rsidP="006C2B52">
            <w:pPr>
              <w:pStyle w:val="af3"/>
              <w:jc w:val="both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0A2E" w:rsidRPr="00C0541E" w:rsidRDefault="00D50A2E" w:rsidP="006C2B52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A2E" w:rsidRDefault="00D50A2E" w:rsidP="006C2B52">
            <w:pPr>
              <w:pStyle w:val="af3"/>
              <w:jc w:val="both"/>
            </w:pPr>
          </w:p>
        </w:tc>
      </w:tr>
      <w:tr w:rsidR="009E3304" w:rsidRPr="00C0541E" w:rsidTr="009E3304">
        <w:trPr>
          <w:trHeight w:val="10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Тема 3.4</w:t>
            </w:r>
          </w:p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Официально- деловой стиль, его структурные элементы и языковые особенности.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t>Деловое письмо. Виды деловых писем и их функции.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D50A2E" w:rsidP="006C2B52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ОК05</w:t>
            </w:r>
          </w:p>
        </w:tc>
      </w:tr>
      <w:tr w:rsidR="009E3304" w:rsidRPr="00C0541E" w:rsidTr="009E3304">
        <w:trPr>
          <w:trHeight w:val="693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Тема 3.5</w:t>
            </w:r>
          </w:p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Учебно-научный стиль.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t>Доклад. Содоклад. Сообщение. Реферат. Типы рефератов. Подготовка к устному публичному выступлению.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ОК05</w:t>
            </w:r>
          </w:p>
        </w:tc>
      </w:tr>
      <w:tr w:rsidR="009E3304" w:rsidRPr="00C0541E" w:rsidTr="009E3304">
        <w:trPr>
          <w:trHeight w:val="637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Тема 3.6</w:t>
            </w:r>
          </w:p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Публицистический стиль. Проблемный очерк.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t>Особенности употребления публицистического стиля. Понятие очерка. Проблемный очерк.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D50A2E" w:rsidP="006C2B52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9E3304">
            <w:pPr>
              <w:pStyle w:val="af3"/>
              <w:jc w:val="both"/>
            </w:pPr>
            <w:r>
              <w:t>ОК02</w:t>
            </w:r>
          </w:p>
        </w:tc>
      </w:tr>
      <w:tr w:rsidR="006C2B52" w:rsidRPr="00C0541E" w:rsidTr="009E3304">
        <w:trPr>
          <w:trHeight w:val="637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6C2B52" w:rsidP="006C2B52">
            <w:pPr>
              <w:pStyle w:val="af3"/>
              <w:jc w:val="both"/>
              <w:rPr>
                <w:bCs/>
              </w:rPr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6C2B52" w:rsidRDefault="006C2B52" w:rsidP="006C2B52">
            <w:pPr>
              <w:pStyle w:val="af3"/>
            </w:pPr>
            <w:r w:rsidRPr="006C2B52">
              <w:rPr>
                <w:rStyle w:val="c9"/>
                <w:b/>
                <w:bCs/>
                <w:color w:val="000000"/>
                <w:shd w:val="clear" w:color="auto" w:fill="FFFFFF"/>
              </w:rPr>
              <w:t>Практическое занятие </w:t>
            </w:r>
            <w:r w:rsidRPr="006C2B52">
              <w:rPr>
                <w:rStyle w:val="c18"/>
                <w:color w:val="000000"/>
                <w:shd w:val="clear" w:color="auto" w:fill="FFFFFF"/>
              </w:rPr>
              <w:t> </w:t>
            </w:r>
            <w:r w:rsidRPr="006C2B52">
              <w:rPr>
                <w:rStyle w:val="c18"/>
                <w:b/>
                <w:color w:val="000000"/>
                <w:shd w:val="clear" w:color="auto" w:fill="FFFFFF"/>
              </w:rPr>
              <w:t>№</w:t>
            </w:r>
            <w:r w:rsidR="00D50A2E">
              <w:rPr>
                <w:rStyle w:val="c18"/>
                <w:b/>
                <w:color w:val="000000"/>
                <w:shd w:val="clear" w:color="auto" w:fill="FFFFFF"/>
              </w:rPr>
              <w:t>9</w:t>
            </w:r>
            <w:r w:rsidRPr="006C2B52">
              <w:rPr>
                <w:color w:val="000000"/>
                <w:shd w:val="clear" w:color="auto" w:fill="FFFFFF"/>
              </w:rPr>
              <w:br/>
            </w:r>
            <w:r w:rsidRPr="006C2B52">
              <w:rPr>
                <w:rStyle w:val="c18"/>
                <w:color w:val="000000"/>
                <w:shd w:val="clear" w:color="auto" w:fill="FFFFFF"/>
              </w:rPr>
              <w:t>Определение признаков публицистического стиля речи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D50A2E" w:rsidP="006C2B52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B52" w:rsidRDefault="006C2B52" w:rsidP="009E3304">
            <w:pPr>
              <w:pStyle w:val="af3"/>
              <w:jc w:val="both"/>
            </w:pPr>
          </w:p>
        </w:tc>
      </w:tr>
      <w:tr w:rsidR="009E3304" w:rsidRPr="00C0541E" w:rsidTr="009E3304">
        <w:trPr>
          <w:trHeight w:val="54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Тема 3.7</w:t>
            </w:r>
          </w:p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 xml:space="preserve">Язык художественной литературы. 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t xml:space="preserve"> Понятие диалогичности. Текст и интертекст. Афоризмы.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D50A2E" w:rsidP="006C2B52">
            <w:pPr>
              <w:pStyle w:val="af3"/>
              <w:jc w:val="both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ОК05</w:t>
            </w:r>
          </w:p>
        </w:tc>
      </w:tr>
      <w:tr w:rsidR="006C2B52" w:rsidRPr="00C0541E" w:rsidTr="009E3304">
        <w:trPr>
          <w:trHeight w:val="54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6C2B52" w:rsidP="006C2B52">
            <w:pPr>
              <w:pStyle w:val="af3"/>
              <w:jc w:val="both"/>
              <w:rPr>
                <w:bCs/>
              </w:rPr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6C2B52" w:rsidRDefault="006C2B52" w:rsidP="006C2B52">
            <w:pPr>
              <w:pStyle w:val="af3"/>
              <w:jc w:val="both"/>
            </w:pPr>
            <w:r w:rsidRPr="006C2B52">
              <w:rPr>
                <w:rStyle w:val="c9"/>
                <w:b/>
                <w:bCs/>
                <w:color w:val="000000"/>
                <w:shd w:val="clear" w:color="auto" w:fill="FFFFFF"/>
              </w:rPr>
              <w:t>Практическое занятие</w:t>
            </w:r>
            <w:r w:rsidR="00D50A2E">
              <w:rPr>
                <w:rStyle w:val="c9"/>
                <w:b/>
                <w:bCs/>
                <w:color w:val="000000"/>
                <w:shd w:val="clear" w:color="auto" w:fill="FFFFFF"/>
              </w:rPr>
              <w:t xml:space="preserve"> №10-11</w:t>
            </w:r>
            <w:r w:rsidRPr="006C2B52">
              <w:rPr>
                <w:rStyle w:val="c9"/>
                <w:b/>
                <w:bCs/>
                <w:color w:val="000000"/>
                <w:shd w:val="clear" w:color="auto" w:fill="FFFFFF"/>
              </w:rPr>
              <w:t> </w:t>
            </w:r>
            <w:r w:rsidRPr="006C2B52">
              <w:rPr>
                <w:rStyle w:val="c18"/>
                <w:color w:val="000000"/>
                <w:shd w:val="clear" w:color="auto" w:fill="FFFFFF"/>
              </w:rPr>
              <w:t>  Определение признаков художественного стиля речи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C0541E" w:rsidRDefault="00D50A2E" w:rsidP="006C2B52">
            <w:pPr>
              <w:pStyle w:val="af3"/>
              <w:jc w:val="both"/>
            </w:pPr>
            <w: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B52" w:rsidRDefault="006C2B52" w:rsidP="006C2B52">
            <w:pPr>
              <w:pStyle w:val="af3"/>
              <w:jc w:val="both"/>
            </w:pPr>
          </w:p>
        </w:tc>
      </w:tr>
      <w:tr w:rsidR="009E3304" w:rsidRPr="00C0541E" w:rsidTr="009E3304">
        <w:trPr>
          <w:trHeight w:val="10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rPr>
                <w:bCs/>
              </w:rPr>
              <w:t>Тема 3.8</w:t>
            </w:r>
          </w:p>
          <w:p w:rsidR="009E3304" w:rsidRPr="00C0541E" w:rsidRDefault="009E3304" w:rsidP="006C2B52">
            <w:pPr>
              <w:pStyle w:val="af3"/>
              <w:jc w:val="both"/>
              <w:rPr>
                <w:bCs/>
              </w:rPr>
            </w:pPr>
            <w:r w:rsidRPr="00C0541E">
              <w:rPr>
                <w:bCs/>
              </w:rPr>
              <w:t>Диалогичность в художественном произведении.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551279" w:rsidRDefault="009E3304" w:rsidP="006C2B52">
            <w:pPr>
              <w:pStyle w:val="af3"/>
              <w:jc w:val="both"/>
            </w:pPr>
            <w:r w:rsidRPr="00551279">
              <w:t>Прецедентные тексты.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 w:rsidRPr="00C0541E"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</w:t>
            </w:r>
            <w:r w:rsidR="00965E8F">
              <w:t>4</w:t>
            </w:r>
          </w:p>
        </w:tc>
      </w:tr>
      <w:tr w:rsidR="009E3304" w:rsidRPr="00C0541E" w:rsidTr="009E3304">
        <w:trPr>
          <w:trHeight w:val="431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07097C" w:rsidRDefault="009E3304" w:rsidP="006C2B52">
            <w:pPr>
              <w:pStyle w:val="af3"/>
            </w:pPr>
            <w:r w:rsidRPr="0007097C">
              <w:t>Тема 3.8</w:t>
            </w:r>
            <w:r>
              <w:rPr>
                <w:b/>
              </w:rPr>
              <w:t xml:space="preserve"> </w:t>
            </w:r>
            <w:r w:rsidRPr="00A76DF2">
              <w:t>Речевой этикет. Речевой акт.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551279" w:rsidRDefault="009E3304" w:rsidP="006C2B52">
            <w:pPr>
              <w:pStyle w:val="af3"/>
            </w:pPr>
            <w:r w:rsidRPr="00551279">
              <w:t>Владение нормами современного русского языка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07097C" w:rsidRDefault="00D50A2E" w:rsidP="006C2B52">
            <w:pPr>
              <w:pStyle w:val="af3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ОК05</w:t>
            </w:r>
          </w:p>
        </w:tc>
      </w:tr>
      <w:tr w:rsidR="006C2B52" w:rsidRPr="00C0541E" w:rsidTr="009E3304">
        <w:trPr>
          <w:trHeight w:val="431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07097C" w:rsidRDefault="006C2B52" w:rsidP="006C2B52">
            <w:pPr>
              <w:pStyle w:val="af3"/>
            </w:pP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6C2B52" w:rsidRDefault="006C2B52" w:rsidP="006C2B52">
            <w:pPr>
              <w:pStyle w:val="af1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Практическое занятие №12</w:t>
            </w:r>
            <w:r w:rsidRPr="006C2B52">
              <w:rPr>
                <w:b/>
                <w:bCs/>
                <w:color w:val="000000"/>
              </w:rPr>
              <w:t>. </w:t>
            </w:r>
            <w:r w:rsidRPr="006C2B52">
              <w:rPr>
                <w:color w:val="000000"/>
              </w:rPr>
              <w:t>Соблюдение норм литературного языка в речевой практике.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B52" w:rsidRPr="0007097C" w:rsidRDefault="00D50A2E" w:rsidP="006C2B52">
            <w:pPr>
              <w:pStyle w:val="af3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B52" w:rsidRDefault="006C2B52" w:rsidP="006C2B52">
            <w:pPr>
              <w:pStyle w:val="af3"/>
              <w:jc w:val="both"/>
            </w:pPr>
          </w:p>
        </w:tc>
      </w:tr>
      <w:tr w:rsidR="009E3304" w:rsidRPr="00C0541E" w:rsidTr="009E3304">
        <w:trPr>
          <w:trHeight w:val="409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07097C" w:rsidRDefault="009E3304" w:rsidP="006C2B52">
            <w:pPr>
              <w:pStyle w:val="af3"/>
            </w:pPr>
            <w:r w:rsidRPr="0007097C">
              <w:t>Тема</w:t>
            </w:r>
            <w:r>
              <w:t>4.</w:t>
            </w:r>
            <w:r w:rsidRPr="00551279">
              <w:t>1</w:t>
            </w:r>
            <w:r>
              <w:t xml:space="preserve"> </w:t>
            </w:r>
            <w:r w:rsidRPr="00551279">
              <w:t>Риторика как наука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551279" w:rsidRDefault="009E3304" w:rsidP="006C2B52">
            <w:pPr>
              <w:pStyle w:val="af3"/>
            </w:pPr>
            <w:r w:rsidRPr="00551279">
              <w:t>Ораторство в России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07097C" w:rsidRDefault="009E3304" w:rsidP="006C2B52">
            <w:pPr>
              <w:pStyle w:val="af3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</w:pPr>
            <w:r>
              <w:t>ОК01 ОК0</w:t>
            </w:r>
            <w:r w:rsidR="00965E8F">
              <w:t>4</w:t>
            </w:r>
          </w:p>
        </w:tc>
      </w:tr>
      <w:tr w:rsidR="009E3304" w:rsidRPr="00C0541E" w:rsidTr="009E3304">
        <w:trPr>
          <w:trHeight w:val="10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9E3304" w:rsidRDefault="009E3304" w:rsidP="006C2B52">
            <w:pPr>
              <w:pStyle w:val="af3"/>
              <w:rPr>
                <w:b/>
              </w:rPr>
            </w:pPr>
            <w:r w:rsidRPr="009E3304">
              <w:rPr>
                <w:b/>
              </w:rPr>
              <w:t>Тема4.2 Научно- практическая конференция: «Роль родного языка для формирования личности человека и народа».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07097C" w:rsidRDefault="009E3304" w:rsidP="006C2B52">
            <w:pPr>
              <w:pStyle w:val="af3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07097C" w:rsidRDefault="009E3304" w:rsidP="006C2B52">
            <w:pPr>
              <w:pStyle w:val="af3"/>
            </w:pPr>
            <w:r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9E3304" w:rsidRDefault="009E3304" w:rsidP="00C0541E">
            <w:pPr>
              <w:pStyle w:val="af3"/>
              <w:jc w:val="both"/>
              <w:rPr>
                <w:b/>
              </w:rPr>
            </w:pPr>
            <w:r w:rsidRPr="009E3304">
              <w:rPr>
                <w:b/>
              </w:rPr>
              <w:t>ОК02</w:t>
            </w:r>
          </w:p>
          <w:p w:rsidR="009E3304" w:rsidRPr="009E3304" w:rsidRDefault="009E3304" w:rsidP="00C0541E">
            <w:pPr>
              <w:pStyle w:val="af3"/>
              <w:jc w:val="both"/>
              <w:rPr>
                <w:b/>
              </w:rPr>
            </w:pPr>
            <w:r w:rsidRPr="009E3304">
              <w:rPr>
                <w:b/>
              </w:rPr>
              <w:t>ЛР17</w:t>
            </w:r>
          </w:p>
        </w:tc>
      </w:tr>
      <w:tr w:rsidR="009E3304" w:rsidRPr="00C0541E" w:rsidTr="009E3304">
        <w:trPr>
          <w:trHeight w:val="10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C0541E" w:rsidRDefault="009E3304" w:rsidP="006C2B52">
            <w:pPr>
              <w:pStyle w:val="af3"/>
              <w:jc w:val="both"/>
              <w:rPr>
                <w:b/>
              </w:rPr>
            </w:pPr>
            <w:r w:rsidRPr="00C0541E">
              <w:rPr>
                <w:b/>
                <w:bCs/>
              </w:rPr>
              <w:t>Всего:</w:t>
            </w:r>
          </w:p>
        </w:tc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551279" w:rsidRDefault="009E3304" w:rsidP="006C2B52">
            <w:pPr>
              <w:pStyle w:val="af3"/>
              <w:jc w:val="both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304" w:rsidRPr="00551279" w:rsidRDefault="009E3304" w:rsidP="00C0541E">
            <w:pPr>
              <w:pStyle w:val="af3"/>
              <w:jc w:val="both"/>
              <w:rPr>
                <w:b/>
              </w:rPr>
            </w:pPr>
            <w:r w:rsidRPr="00551279">
              <w:rPr>
                <w:b/>
              </w:rPr>
              <w:t>41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304" w:rsidRPr="00C0541E" w:rsidRDefault="009E3304" w:rsidP="00C0541E">
            <w:pPr>
              <w:pStyle w:val="af3"/>
              <w:jc w:val="both"/>
            </w:pPr>
          </w:p>
        </w:tc>
      </w:tr>
    </w:tbl>
    <w:p w:rsidR="00AD07BE" w:rsidRDefault="00AD07BE" w:rsidP="00AD0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AD07BE" w:rsidSect="001829AD">
          <w:footerReference w:type="even" r:id="rId10"/>
          <w:headerReference w:type="first" r:id="rId11"/>
          <w:pgSz w:w="16837" w:h="11905" w:orient="landscape"/>
          <w:pgMar w:top="568" w:right="1383" w:bottom="709" w:left="1145" w:header="0" w:footer="6" w:gutter="0"/>
          <w:cols w:space="720"/>
          <w:noEndnote/>
          <w:docGrid w:linePitch="360"/>
        </w:sectPr>
      </w:pPr>
    </w:p>
    <w:p w:rsidR="00C0541E" w:rsidRDefault="00C0541E" w:rsidP="00C0541E">
      <w:pPr>
        <w:pStyle w:val="af3"/>
        <w:rPr>
          <w:b/>
        </w:rPr>
      </w:pPr>
    </w:p>
    <w:p w:rsidR="004C22F2" w:rsidRPr="009E3304" w:rsidRDefault="00C0541E" w:rsidP="00C0541E">
      <w:pPr>
        <w:pStyle w:val="af3"/>
        <w:rPr>
          <w:b/>
        </w:rPr>
      </w:pPr>
      <w:r w:rsidRPr="00C0541E">
        <w:rPr>
          <w:b/>
        </w:rPr>
        <w:t>3. УСЛОВИЯ РЕАЛИЗАЦИИ УЧЕБНОЙ ДИСЦИПЛИНЫ</w:t>
      </w:r>
    </w:p>
    <w:p w:rsidR="004C22F2" w:rsidRPr="00C0541E" w:rsidRDefault="004C22F2" w:rsidP="00C0541E">
      <w:pPr>
        <w:pStyle w:val="af3"/>
        <w:rPr>
          <w:b/>
          <w:bCs/>
        </w:rPr>
      </w:pPr>
      <w:r w:rsidRPr="00C0541E">
        <w:rPr>
          <w:b/>
          <w:bCs/>
        </w:rPr>
        <w:t>3.1. Требования к минимальному материально-техническому обеспечению</w:t>
      </w:r>
    </w:p>
    <w:p w:rsidR="004C22F2" w:rsidRPr="00C0541E" w:rsidRDefault="004C22F2" w:rsidP="00C0541E">
      <w:pPr>
        <w:pStyle w:val="af3"/>
      </w:pPr>
      <w:r w:rsidRPr="00C0541E">
        <w:t>Для реализации учебной дисциплины имеется в наличии учебный кабинет русского языка и литературы.</w:t>
      </w:r>
    </w:p>
    <w:p w:rsidR="004C22F2" w:rsidRPr="00C0541E" w:rsidRDefault="004C22F2" w:rsidP="00C0541E">
      <w:pPr>
        <w:pStyle w:val="af3"/>
        <w:rPr>
          <w:bCs/>
        </w:rPr>
      </w:pPr>
      <w:r w:rsidRPr="00C0541E">
        <w:rPr>
          <w:bCs/>
        </w:rPr>
        <w:t>Оборудование учебного кабинета:</w:t>
      </w:r>
    </w:p>
    <w:p w:rsidR="004C22F2" w:rsidRPr="00C0541E" w:rsidRDefault="004C22F2" w:rsidP="00C0541E">
      <w:pPr>
        <w:pStyle w:val="af3"/>
        <w:rPr>
          <w:bCs/>
        </w:rPr>
      </w:pPr>
      <w:r w:rsidRPr="00C0541E">
        <w:rPr>
          <w:bCs/>
        </w:rPr>
        <w:t>- посадочные места по количеству обучающихся;</w:t>
      </w:r>
    </w:p>
    <w:p w:rsidR="004C22F2" w:rsidRPr="00C0541E" w:rsidRDefault="004C22F2" w:rsidP="00C0541E">
      <w:pPr>
        <w:pStyle w:val="af3"/>
        <w:rPr>
          <w:bCs/>
        </w:rPr>
      </w:pPr>
      <w:r w:rsidRPr="00C0541E">
        <w:rPr>
          <w:bCs/>
        </w:rPr>
        <w:t>- рабочее место преподавателя;</w:t>
      </w:r>
    </w:p>
    <w:p w:rsidR="004C22F2" w:rsidRPr="00C0541E" w:rsidRDefault="004C22F2" w:rsidP="00C0541E">
      <w:pPr>
        <w:pStyle w:val="af3"/>
        <w:rPr>
          <w:bCs/>
        </w:rPr>
      </w:pPr>
      <w:r w:rsidRPr="00C0541E">
        <w:rPr>
          <w:bCs/>
        </w:rPr>
        <w:t>- комплект учебно-наглядных пособий;</w:t>
      </w:r>
    </w:p>
    <w:p w:rsidR="004C22F2" w:rsidRPr="00C0541E" w:rsidRDefault="004C22F2" w:rsidP="00C0541E">
      <w:pPr>
        <w:pStyle w:val="af3"/>
        <w:rPr>
          <w:bCs/>
        </w:rPr>
      </w:pPr>
      <w:r w:rsidRPr="00C0541E">
        <w:rPr>
          <w:bCs/>
        </w:rPr>
        <w:t>- образцы оформления деловых бумаг;</w:t>
      </w:r>
    </w:p>
    <w:p w:rsidR="004C22F2" w:rsidRPr="00C0541E" w:rsidRDefault="004C22F2" w:rsidP="00C0541E">
      <w:pPr>
        <w:pStyle w:val="af3"/>
        <w:rPr>
          <w:bCs/>
        </w:rPr>
      </w:pPr>
      <w:r w:rsidRPr="00C0541E">
        <w:rPr>
          <w:bCs/>
        </w:rPr>
        <w:t>- раздаточный материал; (карточки, тесты, тексты художественных произведений)</w:t>
      </w:r>
    </w:p>
    <w:p w:rsidR="004C22F2" w:rsidRPr="00C0541E" w:rsidRDefault="004C22F2" w:rsidP="00C0541E">
      <w:pPr>
        <w:pStyle w:val="af3"/>
        <w:rPr>
          <w:bCs/>
        </w:rPr>
      </w:pPr>
      <w:r w:rsidRPr="00C0541E">
        <w:rPr>
          <w:bCs/>
        </w:rPr>
        <w:t>- словари</w:t>
      </w:r>
    </w:p>
    <w:p w:rsidR="004C22F2" w:rsidRPr="00C0541E" w:rsidRDefault="004C22F2" w:rsidP="00C0541E">
      <w:pPr>
        <w:pStyle w:val="af3"/>
        <w:rPr>
          <w:bCs/>
        </w:rPr>
      </w:pPr>
      <w:r w:rsidRPr="00C0541E">
        <w:rPr>
          <w:bCs/>
        </w:rPr>
        <w:t>Технические средства обучения:</w:t>
      </w:r>
    </w:p>
    <w:p w:rsidR="004C22F2" w:rsidRPr="00C0541E" w:rsidRDefault="004C22F2" w:rsidP="00C0541E">
      <w:pPr>
        <w:pStyle w:val="af3"/>
        <w:rPr>
          <w:bCs/>
        </w:rPr>
      </w:pPr>
      <w:r w:rsidRPr="00C0541E">
        <w:rPr>
          <w:bCs/>
        </w:rPr>
        <w:t>- компьютер с лицензионным программным обеспечением и мультимедиапроектор.</w:t>
      </w:r>
    </w:p>
    <w:p w:rsidR="004C22F2" w:rsidRPr="00C0541E" w:rsidRDefault="004C22F2" w:rsidP="00C0541E">
      <w:pPr>
        <w:pStyle w:val="af3"/>
      </w:pPr>
    </w:p>
    <w:p w:rsidR="004C22F2" w:rsidRPr="00C0541E" w:rsidRDefault="004C22F2" w:rsidP="00C0541E">
      <w:pPr>
        <w:pStyle w:val="af3"/>
      </w:pPr>
      <w:r w:rsidRPr="00C0541E">
        <w:t>3.2. Информационное обеспечение обучения</w:t>
      </w:r>
    </w:p>
    <w:p w:rsidR="004C22F2" w:rsidRPr="00C0541E" w:rsidRDefault="004C22F2" w:rsidP="00C0541E">
      <w:pPr>
        <w:pStyle w:val="af3"/>
        <w:rPr>
          <w:b/>
          <w:bCs/>
          <w:color w:val="FF0000"/>
        </w:rPr>
      </w:pPr>
      <w:r w:rsidRPr="00C0541E">
        <w:rPr>
          <w:b/>
          <w:bCs/>
        </w:rPr>
        <w:t xml:space="preserve">Перечень учебных изданий, Интернет-ресурсов, дополнительной литературы </w:t>
      </w:r>
    </w:p>
    <w:p w:rsidR="004C22F2" w:rsidRPr="00C0541E" w:rsidRDefault="004C22F2" w:rsidP="00C0541E">
      <w:pPr>
        <w:pStyle w:val="af3"/>
        <w:rPr>
          <w:b/>
        </w:rPr>
      </w:pPr>
    </w:p>
    <w:p w:rsidR="004C22F2" w:rsidRPr="00C0541E" w:rsidRDefault="004C22F2" w:rsidP="00C0541E">
      <w:pPr>
        <w:pStyle w:val="af3"/>
        <w:rPr>
          <w:b/>
        </w:rPr>
      </w:pPr>
      <w:r w:rsidRPr="00C0541E">
        <w:rPr>
          <w:b/>
        </w:rPr>
        <w:t>Основная литература:</w:t>
      </w:r>
    </w:p>
    <w:p w:rsidR="004C22F2" w:rsidRPr="00C0541E" w:rsidRDefault="004C22F2" w:rsidP="00C0541E">
      <w:pPr>
        <w:pStyle w:val="af3"/>
        <w:rPr>
          <w:b/>
        </w:rPr>
      </w:pPr>
      <w:r w:rsidRPr="00C0541E">
        <w:t>Е.С.Антонова, Т.М. Воителева Русский язык и литература. Русский язык.</w:t>
      </w:r>
      <w:r w:rsidR="00C0541E">
        <w:t xml:space="preserve"> – М. 2019</w:t>
      </w:r>
      <w:r w:rsidR="00A84B40" w:rsidRPr="00C0541E">
        <w:t>г.</w:t>
      </w:r>
    </w:p>
    <w:p w:rsidR="004C22F2" w:rsidRPr="00C0541E" w:rsidRDefault="004C22F2" w:rsidP="00C0541E">
      <w:pPr>
        <w:pStyle w:val="af3"/>
        <w:rPr>
          <w:b/>
        </w:rPr>
      </w:pPr>
      <w:r w:rsidRPr="00C0541E">
        <w:rPr>
          <w:b/>
        </w:rPr>
        <w:t>Дополнительные источники:</w:t>
      </w:r>
    </w:p>
    <w:p w:rsidR="004C22F2" w:rsidRPr="00C0541E" w:rsidRDefault="004C22F2" w:rsidP="00C0541E">
      <w:pPr>
        <w:pStyle w:val="af3"/>
      </w:pPr>
      <w:r w:rsidRPr="00C0541E">
        <w:rPr>
          <w:shd w:val="clear" w:color="auto" w:fill="FFFFFF"/>
        </w:rPr>
        <w:t>1. Самойлова Е. А.  Русский язык и культура речи: Учебное пособие / Е.А. Самойлова. -</w:t>
      </w:r>
      <w:r w:rsidR="00C0541E">
        <w:rPr>
          <w:shd w:val="clear" w:color="auto" w:fill="FFFFFF"/>
        </w:rPr>
        <w:t xml:space="preserve"> М.: ИД ФОРУМ: НИЦ ИНФРА-М, 2019</w:t>
      </w:r>
      <w:r w:rsidRPr="00C0541E">
        <w:rPr>
          <w:shd w:val="clear" w:color="auto" w:fill="FFFFFF"/>
        </w:rPr>
        <w:t xml:space="preserve">. – 144 с. - (Проф. образование). [ЭБС </w:t>
      </w:r>
      <w:hyperlink r:id="rId12" w:history="1">
        <w:r w:rsidRPr="00C0541E">
          <w:rPr>
            <w:rStyle w:val="aa"/>
            <w:color w:val="auto"/>
          </w:rPr>
          <w:t>http://znanium.com/</w:t>
        </w:r>
      </w:hyperlink>
      <w:r w:rsidRPr="00C0541E">
        <w:rPr>
          <w:shd w:val="clear" w:color="auto" w:fill="FFFFFF"/>
        </w:rPr>
        <w:t>]</w:t>
      </w:r>
    </w:p>
    <w:p w:rsidR="004C22F2" w:rsidRPr="00C0541E" w:rsidRDefault="004C22F2" w:rsidP="00C0541E">
      <w:pPr>
        <w:pStyle w:val="af3"/>
      </w:pPr>
      <w:r w:rsidRPr="00C0541E">
        <w:t xml:space="preserve">Руднев В.Н.   Русский язык и культура речи : учеб. пособ. / В. Н. Руднев. - 4-е изд., стер. - М : </w:t>
      </w:r>
      <w:r w:rsidR="00C0541E">
        <w:t>КНОРУС, 2019</w:t>
      </w:r>
      <w:r w:rsidRPr="00C0541E">
        <w:t>. - 256 с. - (СПО)</w:t>
      </w:r>
    </w:p>
    <w:p w:rsidR="004C22F2" w:rsidRPr="00C0541E" w:rsidRDefault="004C22F2" w:rsidP="00C0541E">
      <w:pPr>
        <w:pStyle w:val="af3"/>
        <w:rPr>
          <w:b/>
        </w:rPr>
      </w:pPr>
      <w:r w:rsidRPr="00C0541E">
        <w:rPr>
          <w:b/>
        </w:rPr>
        <w:t>Интернет источники:</w:t>
      </w:r>
    </w:p>
    <w:p w:rsidR="004C22F2" w:rsidRPr="00C0541E" w:rsidRDefault="004C22F2" w:rsidP="00C0541E">
      <w:pPr>
        <w:pStyle w:val="af3"/>
      </w:pPr>
      <w:r w:rsidRPr="00C0541E">
        <w:t xml:space="preserve">Справочно-информационный портал «Русский язык» (Грамота.Ру – www.gramota.ru/). </w:t>
      </w:r>
    </w:p>
    <w:p w:rsidR="004C22F2" w:rsidRPr="00C0541E" w:rsidRDefault="004C22F2" w:rsidP="00C0541E">
      <w:pPr>
        <w:pStyle w:val="af3"/>
      </w:pPr>
      <w:r w:rsidRPr="00C0541E">
        <w:t xml:space="preserve">Русский язык, Издательский дом «Первое сентября» – www.rus.1september.ru </w:t>
      </w:r>
    </w:p>
    <w:p w:rsidR="004C22F2" w:rsidRPr="00C0541E" w:rsidRDefault="004C22F2" w:rsidP="00C0541E">
      <w:pPr>
        <w:pStyle w:val="af3"/>
      </w:pPr>
      <w:r w:rsidRPr="00C0541E">
        <w:t>«Я иду на урок русского языка» – www.rus.1september.ru/urok/.</w:t>
      </w:r>
    </w:p>
    <w:p w:rsidR="004C22F2" w:rsidRPr="00C0541E" w:rsidRDefault="004C22F2" w:rsidP="00C0541E">
      <w:pPr>
        <w:pStyle w:val="af3"/>
      </w:pPr>
      <w:r w:rsidRPr="00C0541E">
        <w:t>Сайт «Виртуальная школа от Кирилла и Мефодия».</w:t>
      </w:r>
    </w:p>
    <w:p w:rsidR="004C22F2" w:rsidRPr="00C0541E" w:rsidRDefault="004C22F2" w:rsidP="00C0541E">
      <w:pPr>
        <w:pStyle w:val="af3"/>
      </w:pPr>
      <w:r w:rsidRPr="00C0541E">
        <w:t xml:space="preserve">Природная грамотность – </w:t>
      </w:r>
      <w:hyperlink r:id="rId13" w:history="1">
        <w:r w:rsidRPr="00C0541E">
          <w:rPr>
            <w:rStyle w:val="aa"/>
            <w:color w:val="auto"/>
          </w:rPr>
          <w:t>www.gramota.director.ru</w:t>
        </w:r>
      </w:hyperlink>
      <w:r w:rsidRPr="00C0541E">
        <w:t xml:space="preserve"> «Методика формирования орфографической зоркости».</w:t>
      </w:r>
    </w:p>
    <w:p w:rsidR="004C22F2" w:rsidRPr="00C0541E" w:rsidRDefault="004C22F2" w:rsidP="00C0541E">
      <w:pPr>
        <w:pStyle w:val="af3"/>
      </w:pPr>
      <w:r w:rsidRPr="00C0541E">
        <w:t>Опорный орфографический компакт – www.yamal.org/ook/ (эффективная методика обучения орфографии.)</w:t>
      </w:r>
    </w:p>
    <w:p w:rsidR="004C22F2" w:rsidRPr="00C0541E" w:rsidRDefault="004C22F2" w:rsidP="00C0541E">
      <w:pPr>
        <w:pStyle w:val="af3"/>
      </w:pPr>
      <w:r w:rsidRPr="00C0541E">
        <w:t xml:space="preserve">Грамотей-клуб – www.gramotey.ericos.ru («Грамотей-класс» «Грамотей-Проф» «Грамотей-Эверест». </w:t>
      </w:r>
    </w:p>
    <w:p w:rsidR="004C22F2" w:rsidRPr="00C0541E" w:rsidRDefault="004C22F2" w:rsidP="00C0541E">
      <w:pPr>
        <w:pStyle w:val="af3"/>
      </w:pPr>
      <w:r w:rsidRPr="00C0541E">
        <w:t>Основные правила грамматики русского языка –www.ipmce.su/~lib/osn_prav.html (Раздел «Библиотека электронной поэзии».)</w:t>
      </w:r>
    </w:p>
    <w:p w:rsidR="004C22F2" w:rsidRPr="00C0541E" w:rsidRDefault="004C22F2" w:rsidP="00C0541E">
      <w:pPr>
        <w:pStyle w:val="af3"/>
      </w:pPr>
    </w:p>
    <w:p w:rsidR="009E3304" w:rsidRDefault="004C22F2" w:rsidP="00C0541E">
      <w:pPr>
        <w:pStyle w:val="af3"/>
        <w:jc w:val="both"/>
      </w:pPr>
      <w:r>
        <w:br w:type="page"/>
      </w:r>
    </w:p>
    <w:p w:rsidR="009E3304" w:rsidRDefault="009E3304" w:rsidP="00C0541E">
      <w:pPr>
        <w:pStyle w:val="af3"/>
        <w:jc w:val="both"/>
      </w:pPr>
    </w:p>
    <w:p w:rsidR="004C22F2" w:rsidRPr="00C0541E" w:rsidRDefault="00C0541E" w:rsidP="00C0541E">
      <w:pPr>
        <w:pStyle w:val="af3"/>
        <w:jc w:val="both"/>
        <w:rPr>
          <w:b/>
          <w:sz w:val="22"/>
          <w:szCs w:val="22"/>
        </w:rPr>
      </w:pPr>
      <w:r w:rsidRPr="00C0541E">
        <w:rPr>
          <w:b/>
          <w:sz w:val="22"/>
          <w:szCs w:val="22"/>
        </w:rPr>
        <w:t>4. КОНТРОЛЬ И ОЦЕНКА РЕЗУЛЬТАТОВ ОСВОЕНИЯ УЧЕБНОЙ ДИСЦИПЛИНЫ</w:t>
      </w:r>
    </w:p>
    <w:p w:rsidR="004C22F2" w:rsidRPr="00C0541E" w:rsidRDefault="004C22F2" w:rsidP="00C0541E">
      <w:pPr>
        <w:pStyle w:val="af3"/>
        <w:jc w:val="both"/>
        <w:rPr>
          <w:sz w:val="22"/>
          <w:szCs w:val="22"/>
        </w:rPr>
      </w:pPr>
      <w:r w:rsidRPr="00C0541E">
        <w:rPr>
          <w:sz w:val="22"/>
          <w:szCs w:val="22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3796"/>
      </w:tblGrid>
      <w:tr w:rsidR="004C22F2" w:rsidRPr="00C0541E" w:rsidTr="00950B5F">
        <w:trPr>
          <w:trHeight w:val="275"/>
        </w:trPr>
        <w:tc>
          <w:tcPr>
            <w:tcW w:w="6042" w:type="dxa"/>
          </w:tcPr>
          <w:p w:rsidR="004C22F2" w:rsidRPr="00C0541E" w:rsidRDefault="004C22F2" w:rsidP="00C0541E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C0541E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4C22F2" w:rsidRPr="00C0541E" w:rsidRDefault="004C22F2" w:rsidP="00C0541E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6" w:type="dxa"/>
          </w:tcPr>
          <w:p w:rsidR="004C22F2" w:rsidRPr="00C0541E" w:rsidRDefault="004C22F2" w:rsidP="00C0541E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C0541E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4C22F2" w:rsidRPr="00C0541E" w:rsidTr="00950B5F">
        <w:trPr>
          <w:trHeight w:val="137"/>
        </w:trPr>
        <w:tc>
          <w:tcPr>
            <w:tcW w:w="6042" w:type="dxa"/>
          </w:tcPr>
          <w:p w:rsidR="004C22F2" w:rsidRPr="00C0541E" w:rsidRDefault="004C22F2" w:rsidP="00C0541E">
            <w:pPr>
              <w:pStyle w:val="af3"/>
              <w:jc w:val="both"/>
              <w:rPr>
                <w:bCs/>
                <w:i/>
                <w:sz w:val="22"/>
                <w:szCs w:val="22"/>
              </w:rPr>
            </w:pPr>
            <w:r w:rsidRPr="00C0541E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796" w:type="dxa"/>
          </w:tcPr>
          <w:p w:rsidR="004C22F2" w:rsidRPr="00C0541E" w:rsidRDefault="004C22F2" w:rsidP="00C0541E">
            <w:pPr>
              <w:pStyle w:val="af3"/>
              <w:jc w:val="both"/>
              <w:rPr>
                <w:bCs/>
                <w:i/>
                <w:sz w:val="22"/>
                <w:szCs w:val="22"/>
              </w:rPr>
            </w:pPr>
            <w:r w:rsidRPr="00C0541E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4C22F2" w:rsidRPr="00C0541E" w:rsidTr="00950B5F">
        <w:trPr>
          <w:trHeight w:val="137"/>
        </w:trPr>
        <w:tc>
          <w:tcPr>
            <w:tcW w:w="6042" w:type="dxa"/>
          </w:tcPr>
          <w:p w:rsidR="004C22F2" w:rsidRPr="00C0541E" w:rsidRDefault="004C22F2" w:rsidP="00C0541E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C0541E">
              <w:rPr>
                <w:b/>
                <w:bCs/>
                <w:sz w:val="22"/>
                <w:szCs w:val="22"/>
              </w:rPr>
              <w:t>Личностные:</w:t>
            </w:r>
          </w:p>
        </w:tc>
        <w:tc>
          <w:tcPr>
            <w:tcW w:w="3796" w:type="dxa"/>
          </w:tcPr>
          <w:p w:rsidR="004C22F2" w:rsidRPr="00C0541E" w:rsidRDefault="004C22F2" w:rsidP="00C0541E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C22F2" w:rsidRPr="00C0541E" w:rsidTr="00950B5F">
        <w:trPr>
          <w:trHeight w:val="2376"/>
        </w:trPr>
        <w:tc>
          <w:tcPr>
            <w:tcW w:w="6042" w:type="dxa"/>
          </w:tcPr>
          <w:p w:rsidR="004C22F2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      </w:r>
          </w:p>
          <w:p w:rsidR="004C22F2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      </w:r>
          </w:p>
          <w:p w:rsidR="004C22F2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>3)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</w:tc>
        <w:tc>
          <w:tcPr>
            <w:tcW w:w="3796" w:type="dxa"/>
            <w:vMerge w:val="restart"/>
          </w:tcPr>
          <w:p w:rsidR="004C22F2" w:rsidRPr="00C0541E" w:rsidRDefault="004C22F2" w:rsidP="00C0541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C0541E">
              <w:rPr>
                <w:color w:val="000000"/>
                <w:sz w:val="22"/>
                <w:szCs w:val="22"/>
              </w:rPr>
              <w:t>- выборочный и фронтальный опрос;</w:t>
            </w:r>
          </w:p>
          <w:p w:rsidR="004C22F2" w:rsidRPr="00C0541E" w:rsidRDefault="004C22F2" w:rsidP="00C0541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C0541E">
              <w:rPr>
                <w:color w:val="000000"/>
                <w:sz w:val="22"/>
                <w:szCs w:val="22"/>
              </w:rPr>
              <w:t>- диктант;</w:t>
            </w:r>
          </w:p>
          <w:p w:rsidR="004C22F2" w:rsidRPr="00C0541E" w:rsidRDefault="004C22F2" w:rsidP="00C0541E">
            <w:pPr>
              <w:pStyle w:val="af3"/>
              <w:jc w:val="both"/>
              <w:rPr>
                <w:color w:val="000000"/>
                <w:sz w:val="22"/>
                <w:szCs w:val="22"/>
              </w:rPr>
            </w:pPr>
            <w:r w:rsidRPr="00C0541E">
              <w:rPr>
                <w:color w:val="000000"/>
                <w:sz w:val="22"/>
                <w:szCs w:val="22"/>
              </w:rPr>
              <w:t>- самостоятельная работа, доклады, защита рефератов;</w:t>
            </w:r>
          </w:p>
          <w:p w:rsidR="004C22F2" w:rsidRPr="00C0541E" w:rsidRDefault="004C22F2" w:rsidP="00C0541E">
            <w:pPr>
              <w:pStyle w:val="af3"/>
              <w:jc w:val="both"/>
              <w:rPr>
                <w:bCs/>
                <w:sz w:val="22"/>
                <w:szCs w:val="22"/>
              </w:rPr>
            </w:pPr>
            <w:r w:rsidRPr="00C0541E">
              <w:rPr>
                <w:color w:val="000000"/>
                <w:sz w:val="22"/>
                <w:szCs w:val="22"/>
              </w:rPr>
              <w:t xml:space="preserve">- </w:t>
            </w:r>
            <w:r w:rsidRPr="00C0541E">
              <w:rPr>
                <w:bCs/>
                <w:sz w:val="22"/>
                <w:szCs w:val="22"/>
              </w:rPr>
              <w:t>индивидуальные задания на  занятиях;</w:t>
            </w:r>
          </w:p>
          <w:p w:rsidR="004C22F2" w:rsidRPr="00C0541E" w:rsidRDefault="004C22F2" w:rsidP="00C0541E">
            <w:pPr>
              <w:pStyle w:val="af3"/>
              <w:jc w:val="both"/>
              <w:rPr>
                <w:bCs/>
                <w:sz w:val="22"/>
                <w:szCs w:val="22"/>
              </w:rPr>
            </w:pPr>
            <w:r w:rsidRPr="00C0541E">
              <w:rPr>
                <w:bCs/>
                <w:sz w:val="22"/>
                <w:szCs w:val="22"/>
              </w:rPr>
              <w:t xml:space="preserve"> - создание презентаций по теме, выполненных в различных компьютерных программах;</w:t>
            </w:r>
          </w:p>
          <w:p w:rsidR="004C22F2" w:rsidRPr="00C0541E" w:rsidRDefault="004C22F2" w:rsidP="00C0541E">
            <w:pPr>
              <w:pStyle w:val="af3"/>
              <w:jc w:val="both"/>
              <w:rPr>
                <w:bCs/>
                <w:sz w:val="22"/>
                <w:szCs w:val="22"/>
              </w:rPr>
            </w:pPr>
            <w:r w:rsidRPr="00C0541E">
              <w:rPr>
                <w:bCs/>
                <w:sz w:val="22"/>
                <w:szCs w:val="22"/>
              </w:rPr>
              <w:t>-  беседы по составленным кратким конспектам;</w:t>
            </w:r>
          </w:p>
          <w:p w:rsidR="004C22F2" w:rsidRPr="00C0541E" w:rsidRDefault="004C22F2" w:rsidP="00C0541E">
            <w:pPr>
              <w:pStyle w:val="af3"/>
              <w:jc w:val="both"/>
              <w:rPr>
                <w:bCs/>
                <w:sz w:val="22"/>
                <w:szCs w:val="22"/>
              </w:rPr>
            </w:pPr>
            <w:r w:rsidRPr="00C0541E">
              <w:rPr>
                <w:bCs/>
                <w:sz w:val="22"/>
                <w:szCs w:val="22"/>
              </w:rPr>
              <w:t>- интерактивный диалог в группах на занятиях;</w:t>
            </w:r>
          </w:p>
          <w:p w:rsidR="004C22F2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bCs/>
                <w:sz w:val="22"/>
                <w:szCs w:val="22"/>
              </w:rPr>
              <w:t xml:space="preserve"> - </w:t>
            </w:r>
            <w:r w:rsidRPr="00C0541E">
              <w:rPr>
                <w:sz w:val="22"/>
                <w:szCs w:val="22"/>
              </w:rPr>
              <w:t>письменный диктант по основным понятиям  дисциплины;</w:t>
            </w:r>
          </w:p>
          <w:p w:rsidR="004C22F2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>- беседа о прочитанной дополнительной литературе;</w:t>
            </w:r>
          </w:p>
          <w:p w:rsidR="004C22F2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>-составление  сравнительных таблиц с самостоятельным выделением критериев рассмотрения;</w:t>
            </w:r>
          </w:p>
          <w:p w:rsidR="004C22F2" w:rsidRPr="00C0541E" w:rsidRDefault="004C22F2" w:rsidP="00C0541E">
            <w:pPr>
              <w:pStyle w:val="af3"/>
              <w:jc w:val="both"/>
              <w:rPr>
                <w:bCs/>
                <w:sz w:val="22"/>
                <w:szCs w:val="22"/>
              </w:rPr>
            </w:pPr>
            <w:r w:rsidRPr="00C0541E">
              <w:rPr>
                <w:bCs/>
                <w:sz w:val="22"/>
                <w:szCs w:val="22"/>
              </w:rPr>
              <w:t xml:space="preserve">- </w:t>
            </w:r>
            <w:r w:rsidRPr="00C0541E">
              <w:rPr>
                <w:sz w:val="22"/>
                <w:szCs w:val="22"/>
              </w:rPr>
              <w:t>работа с текстами художественных произведений</w:t>
            </w:r>
            <w:r w:rsidRPr="00C0541E">
              <w:rPr>
                <w:bCs/>
                <w:sz w:val="22"/>
                <w:szCs w:val="22"/>
              </w:rPr>
              <w:t>,</w:t>
            </w:r>
          </w:p>
          <w:p w:rsidR="004C22F2" w:rsidRPr="00C0541E" w:rsidRDefault="004C22F2" w:rsidP="00C0541E">
            <w:pPr>
              <w:pStyle w:val="af3"/>
              <w:jc w:val="both"/>
              <w:rPr>
                <w:bCs/>
                <w:sz w:val="22"/>
                <w:szCs w:val="22"/>
              </w:rPr>
            </w:pPr>
            <w:r w:rsidRPr="00C0541E">
              <w:rPr>
                <w:bCs/>
                <w:sz w:val="22"/>
                <w:szCs w:val="22"/>
              </w:rPr>
              <w:t>- анализ языковых средств.</w:t>
            </w:r>
          </w:p>
        </w:tc>
      </w:tr>
      <w:tr w:rsidR="004C22F2" w:rsidRPr="00C0541E" w:rsidTr="00950B5F">
        <w:trPr>
          <w:trHeight w:val="137"/>
        </w:trPr>
        <w:tc>
          <w:tcPr>
            <w:tcW w:w="6042" w:type="dxa"/>
          </w:tcPr>
          <w:p w:rsidR="004C22F2" w:rsidRPr="00C0541E" w:rsidRDefault="004C22F2" w:rsidP="00C0541E">
            <w:pPr>
              <w:pStyle w:val="af3"/>
              <w:jc w:val="both"/>
              <w:rPr>
                <w:bCs/>
                <w:sz w:val="22"/>
                <w:szCs w:val="22"/>
              </w:rPr>
            </w:pPr>
            <w:r w:rsidRPr="00C0541E">
              <w:rPr>
                <w:b/>
                <w:bCs/>
                <w:sz w:val="22"/>
                <w:szCs w:val="22"/>
              </w:rPr>
              <w:t>Метапредметные:</w:t>
            </w:r>
          </w:p>
        </w:tc>
        <w:tc>
          <w:tcPr>
            <w:tcW w:w="3796" w:type="dxa"/>
            <w:vMerge/>
          </w:tcPr>
          <w:p w:rsidR="004C22F2" w:rsidRPr="00C0541E" w:rsidRDefault="004C22F2" w:rsidP="00C0541E">
            <w:pPr>
              <w:pStyle w:val="af3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C22F2" w:rsidRPr="00C0541E" w:rsidTr="00950B5F">
        <w:trPr>
          <w:trHeight w:val="1810"/>
        </w:trPr>
        <w:tc>
          <w:tcPr>
            <w:tcW w:w="6042" w:type="dxa"/>
          </w:tcPr>
          <w:p w:rsidR="004C22F2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>1) владение всеми видами речевой деятельности в разных коммуникативных условиях:</w:t>
            </w:r>
          </w:p>
          <w:p w:rsidR="004C22F2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      </w:r>
          </w:p>
          <w:p w:rsidR="004C22F2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 xml:space="preserve"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      </w:r>
          </w:p>
        </w:tc>
        <w:tc>
          <w:tcPr>
            <w:tcW w:w="3796" w:type="dxa"/>
            <w:vMerge/>
          </w:tcPr>
          <w:p w:rsidR="004C22F2" w:rsidRPr="00C0541E" w:rsidRDefault="004C22F2" w:rsidP="00C0541E">
            <w:pPr>
              <w:pStyle w:val="af3"/>
              <w:jc w:val="both"/>
              <w:rPr>
                <w:bCs/>
                <w:sz w:val="22"/>
                <w:szCs w:val="22"/>
              </w:rPr>
            </w:pPr>
          </w:p>
        </w:tc>
      </w:tr>
      <w:tr w:rsidR="004C22F2" w:rsidRPr="00C0541E" w:rsidTr="00950B5F">
        <w:trPr>
          <w:trHeight w:val="120"/>
        </w:trPr>
        <w:tc>
          <w:tcPr>
            <w:tcW w:w="6042" w:type="dxa"/>
          </w:tcPr>
          <w:p w:rsidR="00C0541E" w:rsidRPr="00C0541E" w:rsidRDefault="004C22F2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b/>
                <w:sz w:val="22"/>
                <w:szCs w:val="22"/>
              </w:rPr>
              <w:t>Предметные:</w:t>
            </w:r>
            <w:r w:rsidR="00C0541E" w:rsidRPr="00C0541E">
              <w:rPr>
                <w:sz w:val="22"/>
                <w:szCs w:val="22"/>
              </w:rPr>
              <w:t xml:space="preserve"> 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      </w:r>
          </w:p>
          <w:p w:rsidR="00C0541E" w:rsidRPr="00C0541E" w:rsidRDefault="00C0541E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 xml:space="preserve"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      </w:r>
          </w:p>
          <w:p w:rsidR="00C0541E" w:rsidRPr="00C0541E" w:rsidRDefault="00C0541E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 xml:space="preserve">3) владение всеми видами речевой деятельности: аудирование и чтение: </w:t>
            </w:r>
          </w:p>
          <w:p w:rsidR="00C0541E" w:rsidRPr="00C0541E" w:rsidRDefault="00C0541E" w:rsidP="00C0541E">
            <w:pPr>
              <w:pStyle w:val="af3"/>
              <w:jc w:val="both"/>
              <w:rPr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 xml:space="preserve"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      </w:r>
          </w:p>
          <w:p w:rsidR="00C0541E" w:rsidRPr="00C0541E" w:rsidRDefault="00C0541E" w:rsidP="00C0541E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C0541E">
              <w:rPr>
                <w:sz w:val="22"/>
                <w:szCs w:val="22"/>
              </w:rPr>
      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      </w:r>
          </w:p>
        </w:tc>
        <w:tc>
          <w:tcPr>
            <w:tcW w:w="3796" w:type="dxa"/>
            <w:vMerge/>
          </w:tcPr>
          <w:p w:rsidR="004C22F2" w:rsidRPr="00C0541E" w:rsidRDefault="004C22F2" w:rsidP="00C0541E">
            <w:pPr>
              <w:pStyle w:val="af3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04456" w:rsidRDefault="00E04456" w:rsidP="00C0541E">
      <w:pPr>
        <w:pStyle w:val="af3"/>
        <w:jc w:val="both"/>
      </w:pPr>
    </w:p>
    <w:sectPr w:rsidR="00E04456" w:rsidSect="00C0541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C7" w:rsidRDefault="00FA42C7">
      <w:r>
        <w:separator/>
      </w:r>
    </w:p>
  </w:endnote>
  <w:endnote w:type="continuationSeparator" w:id="0">
    <w:p w:rsidR="00FA42C7" w:rsidRDefault="00FA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52" w:rsidRDefault="005711D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C2B52" w:rsidRDefault="006C2B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52" w:rsidRDefault="006C2B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C7" w:rsidRDefault="00FA42C7">
      <w:r>
        <w:separator/>
      </w:r>
    </w:p>
  </w:footnote>
  <w:footnote w:type="continuationSeparator" w:id="0">
    <w:p w:rsidR="00FA42C7" w:rsidRDefault="00FA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52" w:rsidRDefault="006C2B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2AC"/>
    <w:multiLevelType w:val="multilevel"/>
    <w:tmpl w:val="D13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9131C"/>
    <w:multiLevelType w:val="multilevel"/>
    <w:tmpl w:val="8D94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B37E1"/>
    <w:multiLevelType w:val="multilevel"/>
    <w:tmpl w:val="ECE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7737F"/>
    <w:multiLevelType w:val="hybridMultilevel"/>
    <w:tmpl w:val="E80EE38E"/>
    <w:lvl w:ilvl="0" w:tplc="3E3CF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1336"/>
    <w:multiLevelType w:val="multilevel"/>
    <w:tmpl w:val="6D18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53EDF"/>
    <w:multiLevelType w:val="multilevel"/>
    <w:tmpl w:val="3FF6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D5000"/>
    <w:multiLevelType w:val="hybridMultilevel"/>
    <w:tmpl w:val="BEA2E5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73C6132"/>
    <w:multiLevelType w:val="hybridMultilevel"/>
    <w:tmpl w:val="BABC48E2"/>
    <w:lvl w:ilvl="0" w:tplc="75223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4EE3"/>
    <w:multiLevelType w:val="hybridMultilevel"/>
    <w:tmpl w:val="77DCA1E8"/>
    <w:lvl w:ilvl="0" w:tplc="086463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CE80254"/>
    <w:multiLevelType w:val="multilevel"/>
    <w:tmpl w:val="D554A2E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35C57451"/>
    <w:multiLevelType w:val="multilevel"/>
    <w:tmpl w:val="279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977EB"/>
    <w:multiLevelType w:val="hybridMultilevel"/>
    <w:tmpl w:val="A9CA3AB4"/>
    <w:lvl w:ilvl="0" w:tplc="B25E7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55CB"/>
    <w:multiLevelType w:val="hybridMultilevel"/>
    <w:tmpl w:val="60CC02C6"/>
    <w:lvl w:ilvl="0" w:tplc="B9E6488C">
      <w:start w:val="1"/>
      <w:numFmt w:val="decimal"/>
      <w:lvlText w:val="%1."/>
      <w:lvlJc w:val="left"/>
      <w:pPr>
        <w:ind w:left="4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 w15:restartNumberingAfterBreak="0">
    <w:nsid w:val="4D242857"/>
    <w:multiLevelType w:val="hybridMultilevel"/>
    <w:tmpl w:val="3CCE0516"/>
    <w:lvl w:ilvl="0" w:tplc="7DDCE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4" w15:restartNumberingAfterBreak="0">
    <w:nsid w:val="526A068F"/>
    <w:multiLevelType w:val="hybridMultilevel"/>
    <w:tmpl w:val="18B2C5CA"/>
    <w:lvl w:ilvl="0" w:tplc="68E803CC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 w15:restartNumberingAfterBreak="0">
    <w:nsid w:val="565E1C0D"/>
    <w:multiLevelType w:val="multilevel"/>
    <w:tmpl w:val="9BEE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A3819"/>
    <w:multiLevelType w:val="hybridMultilevel"/>
    <w:tmpl w:val="0958D790"/>
    <w:lvl w:ilvl="0" w:tplc="8EB4384C">
      <w:start w:val="1"/>
      <w:numFmt w:val="decimal"/>
      <w:lvlText w:val="%1."/>
      <w:lvlJc w:val="left"/>
      <w:pPr>
        <w:ind w:left="4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7" w15:restartNumberingAfterBreak="0">
    <w:nsid w:val="5A885677"/>
    <w:multiLevelType w:val="multilevel"/>
    <w:tmpl w:val="D650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6707D"/>
    <w:multiLevelType w:val="hybridMultilevel"/>
    <w:tmpl w:val="B024E852"/>
    <w:lvl w:ilvl="0" w:tplc="4B3C8A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9B1457"/>
    <w:multiLevelType w:val="hybridMultilevel"/>
    <w:tmpl w:val="E2BA9A6C"/>
    <w:lvl w:ilvl="0" w:tplc="C254999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03B7998"/>
    <w:multiLevelType w:val="hybridMultilevel"/>
    <w:tmpl w:val="DE201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B0678"/>
    <w:multiLevelType w:val="multilevel"/>
    <w:tmpl w:val="B8CE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E46BE"/>
    <w:multiLevelType w:val="hybridMultilevel"/>
    <w:tmpl w:val="79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2C4216"/>
    <w:multiLevelType w:val="multilevel"/>
    <w:tmpl w:val="159E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351E4"/>
    <w:multiLevelType w:val="multilevel"/>
    <w:tmpl w:val="2E7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C953F1"/>
    <w:multiLevelType w:val="multilevel"/>
    <w:tmpl w:val="07E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5C5D0D"/>
    <w:multiLevelType w:val="multilevel"/>
    <w:tmpl w:val="040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D90F33"/>
    <w:multiLevelType w:val="hybridMultilevel"/>
    <w:tmpl w:val="60CC02C6"/>
    <w:lvl w:ilvl="0" w:tplc="B9E6488C">
      <w:start w:val="1"/>
      <w:numFmt w:val="decimal"/>
      <w:lvlText w:val="%1."/>
      <w:lvlJc w:val="left"/>
      <w:pPr>
        <w:ind w:left="4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6"/>
  </w:num>
  <w:num w:numId="5">
    <w:abstractNumId w:val="5"/>
  </w:num>
  <w:num w:numId="6">
    <w:abstractNumId w:val="25"/>
  </w:num>
  <w:num w:numId="7">
    <w:abstractNumId w:val="21"/>
  </w:num>
  <w:num w:numId="8">
    <w:abstractNumId w:val="4"/>
  </w:num>
  <w:num w:numId="9">
    <w:abstractNumId w:val="24"/>
  </w:num>
  <w:num w:numId="10">
    <w:abstractNumId w:val="15"/>
  </w:num>
  <w:num w:numId="11">
    <w:abstractNumId w:val="10"/>
  </w:num>
  <w:num w:numId="12">
    <w:abstractNumId w:val="13"/>
  </w:num>
  <w:num w:numId="13">
    <w:abstractNumId w:val="3"/>
  </w:num>
  <w:num w:numId="14">
    <w:abstractNumId w:val="7"/>
  </w:num>
  <w:num w:numId="15">
    <w:abstractNumId w:val="27"/>
  </w:num>
  <w:num w:numId="16">
    <w:abstractNumId w:val="20"/>
  </w:num>
  <w:num w:numId="17">
    <w:abstractNumId w:val="16"/>
  </w:num>
  <w:num w:numId="18">
    <w:abstractNumId w:val="11"/>
  </w:num>
  <w:num w:numId="19">
    <w:abstractNumId w:val="8"/>
  </w:num>
  <w:num w:numId="20">
    <w:abstractNumId w:val="14"/>
  </w:num>
  <w:num w:numId="21">
    <w:abstractNumId w:val="12"/>
  </w:num>
  <w:num w:numId="22">
    <w:abstractNumId w:val="6"/>
  </w:num>
  <w:num w:numId="23">
    <w:abstractNumId w:val="18"/>
  </w:num>
  <w:num w:numId="24">
    <w:abstractNumId w:val="17"/>
  </w:num>
  <w:num w:numId="25">
    <w:abstractNumId w:val="1"/>
  </w:num>
  <w:num w:numId="26">
    <w:abstractNumId w:val="2"/>
  </w:num>
  <w:num w:numId="27">
    <w:abstractNumId w:val="23"/>
  </w:num>
  <w:num w:numId="2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7BE"/>
    <w:rsid w:val="0007097C"/>
    <w:rsid w:val="000A74F7"/>
    <w:rsid w:val="000E44EB"/>
    <w:rsid w:val="000F03BE"/>
    <w:rsid w:val="00127240"/>
    <w:rsid w:val="00180C4F"/>
    <w:rsid w:val="001829AD"/>
    <w:rsid w:val="001A5416"/>
    <w:rsid w:val="00292684"/>
    <w:rsid w:val="002D5D9C"/>
    <w:rsid w:val="00314368"/>
    <w:rsid w:val="00393AFF"/>
    <w:rsid w:val="00403FEB"/>
    <w:rsid w:val="00450464"/>
    <w:rsid w:val="004C22F2"/>
    <w:rsid w:val="004E6165"/>
    <w:rsid w:val="00505016"/>
    <w:rsid w:val="00551279"/>
    <w:rsid w:val="005711DE"/>
    <w:rsid w:val="00582F65"/>
    <w:rsid w:val="006C2B52"/>
    <w:rsid w:val="006D6C50"/>
    <w:rsid w:val="007169B6"/>
    <w:rsid w:val="007A7B9A"/>
    <w:rsid w:val="007B0038"/>
    <w:rsid w:val="007F0F1F"/>
    <w:rsid w:val="00826553"/>
    <w:rsid w:val="008272AF"/>
    <w:rsid w:val="00950B5F"/>
    <w:rsid w:val="00965E8F"/>
    <w:rsid w:val="009E0766"/>
    <w:rsid w:val="009E3304"/>
    <w:rsid w:val="00A02DB4"/>
    <w:rsid w:val="00A54971"/>
    <w:rsid w:val="00A76DF2"/>
    <w:rsid w:val="00A84B40"/>
    <w:rsid w:val="00AD07BE"/>
    <w:rsid w:val="00AE1684"/>
    <w:rsid w:val="00BE3CCC"/>
    <w:rsid w:val="00BF5EE6"/>
    <w:rsid w:val="00C02834"/>
    <w:rsid w:val="00C0541E"/>
    <w:rsid w:val="00CC68DE"/>
    <w:rsid w:val="00D410D4"/>
    <w:rsid w:val="00D50A2E"/>
    <w:rsid w:val="00D914B6"/>
    <w:rsid w:val="00DB3FF6"/>
    <w:rsid w:val="00DC17F0"/>
    <w:rsid w:val="00DC6741"/>
    <w:rsid w:val="00DE00CD"/>
    <w:rsid w:val="00E04456"/>
    <w:rsid w:val="00E52A6B"/>
    <w:rsid w:val="00E6783B"/>
    <w:rsid w:val="00EF723E"/>
    <w:rsid w:val="00F43A59"/>
    <w:rsid w:val="00FA42C7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A629"/>
  <w15:docId w15:val="{10885FAA-814F-4FE1-981D-B0BE3E5D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7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07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D07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D07B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D07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7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07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07B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D07B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D07B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AD0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D07BE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D07B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header"/>
    <w:basedOn w:val="a"/>
    <w:link w:val="a7"/>
    <w:uiPriority w:val="99"/>
    <w:semiHidden/>
    <w:rsid w:val="00AD0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D0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07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rsid w:val="00AD07BE"/>
    <w:rPr>
      <w:rFonts w:cs="Times New Roman"/>
      <w:color w:val="000080"/>
      <w:u w:val="single"/>
    </w:rPr>
  </w:style>
  <w:style w:type="character" w:customStyle="1" w:styleId="51">
    <w:name w:val="Основной текст (5)_"/>
    <w:uiPriority w:val="99"/>
    <w:rsid w:val="00AD07BE"/>
    <w:rPr>
      <w:rFonts w:ascii="Century Schoolbook" w:hAnsi="Century Schoolbook"/>
      <w:spacing w:val="0"/>
      <w:sz w:val="17"/>
    </w:rPr>
  </w:style>
  <w:style w:type="character" w:customStyle="1" w:styleId="52">
    <w:name w:val="Заголовок №5 (2)_"/>
    <w:uiPriority w:val="99"/>
    <w:rsid w:val="00AD07BE"/>
    <w:rPr>
      <w:rFonts w:ascii="Franklin Gothic Book" w:hAnsi="Franklin Gothic Book"/>
      <w:spacing w:val="0"/>
      <w:sz w:val="29"/>
    </w:rPr>
  </w:style>
  <w:style w:type="character" w:customStyle="1" w:styleId="53">
    <w:name w:val="Основной текст (5)"/>
    <w:basedOn w:val="51"/>
    <w:uiPriority w:val="99"/>
    <w:rsid w:val="00AD07BE"/>
    <w:rPr>
      <w:rFonts w:ascii="Century Schoolbook" w:hAnsi="Century Schoolbook" w:cs="Century Schoolbook"/>
      <w:spacing w:val="0"/>
      <w:sz w:val="17"/>
      <w:szCs w:val="17"/>
    </w:rPr>
  </w:style>
  <w:style w:type="character" w:customStyle="1" w:styleId="520">
    <w:name w:val="Заголовок №5 (2)"/>
    <w:basedOn w:val="52"/>
    <w:uiPriority w:val="99"/>
    <w:rsid w:val="00AD07BE"/>
    <w:rPr>
      <w:rFonts w:ascii="Franklin Gothic Book" w:hAnsi="Franklin Gothic Book" w:cs="Franklin Gothic Book"/>
      <w:spacing w:val="0"/>
      <w:sz w:val="29"/>
      <w:szCs w:val="29"/>
    </w:rPr>
  </w:style>
  <w:style w:type="character" w:customStyle="1" w:styleId="31">
    <w:name w:val="Основной текст3"/>
    <w:uiPriority w:val="99"/>
    <w:rsid w:val="00AD07BE"/>
    <w:rPr>
      <w:rFonts w:ascii="Century Schoolbook" w:hAnsi="Century Schoolbook"/>
      <w:spacing w:val="0"/>
      <w:sz w:val="19"/>
    </w:rPr>
  </w:style>
  <w:style w:type="character" w:customStyle="1" w:styleId="ab">
    <w:name w:val="Основной текст_"/>
    <w:link w:val="18"/>
    <w:uiPriority w:val="99"/>
    <w:locked/>
    <w:rsid w:val="00AD07BE"/>
    <w:rPr>
      <w:rFonts w:ascii="Century Schoolbook" w:hAnsi="Century Schoolbook"/>
      <w:sz w:val="19"/>
      <w:shd w:val="clear" w:color="auto" w:fill="FFFFFF"/>
    </w:rPr>
  </w:style>
  <w:style w:type="paragraph" w:customStyle="1" w:styleId="18">
    <w:name w:val="Основной текст18"/>
    <w:basedOn w:val="a"/>
    <w:link w:val="ab"/>
    <w:uiPriority w:val="99"/>
    <w:rsid w:val="00AD07BE"/>
    <w:pPr>
      <w:shd w:val="clear" w:color="auto" w:fill="FFFFFF"/>
      <w:spacing w:after="2520" w:line="221" w:lineRule="exact"/>
      <w:ind w:hanging="560"/>
    </w:pPr>
    <w:rPr>
      <w:rFonts w:ascii="Century Schoolbook" w:eastAsiaTheme="minorHAnsi" w:hAnsi="Century Schoolbook" w:cstheme="minorBidi"/>
      <w:sz w:val="19"/>
      <w:szCs w:val="22"/>
      <w:lang w:eastAsia="en-US"/>
    </w:rPr>
  </w:style>
  <w:style w:type="character" w:customStyle="1" w:styleId="41">
    <w:name w:val="Основной текст4"/>
    <w:uiPriority w:val="99"/>
    <w:rsid w:val="00AD07BE"/>
    <w:rPr>
      <w:rFonts w:ascii="Century Schoolbook" w:hAnsi="Century Schoolbook"/>
      <w:spacing w:val="0"/>
      <w:sz w:val="19"/>
      <w:shd w:val="clear" w:color="auto" w:fill="FFFFFF"/>
    </w:rPr>
  </w:style>
  <w:style w:type="paragraph" w:styleId="ac">
    <w:name w:val="List Paragraph"/>
    <w:basedOn w:val="a"/>
    <w:uiPriority w:val="99"/>
    <w:qFormat/>
    <w:rsid w:val="00AD07BE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AD07BE"/>
    <w:pPr>
      <w:widowControl w:val="0"/>
      <w:ind w:firstLine="709"/>
      <w:jc w:val="both"/>
    </w:pPr>
    <w:rPr>
      <w:sz w:val="26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07BE"/>
    <w:rPr>
      <w:rFonts w:ascii="Times New Roman" w:eastAsia="Times New Roman" w:hAnsi="Times New Roman" w:cs="Times New Roman"/>
      <w:sz w:val="26"/>
      <w:szCs w:val="20"/>
    </w:rPr>
  </w:style>
  <w:style w:type="paragraph" w:styleId="af">
    <w:name w:val="Balloon Text"/>
    <w:basedOn w:val="a"/>
    <w:link w:val="af0"/>
    <w:uiPriority w:val="99"/>
    <w:semiHidden/>
    <w:rsid w:val="00AD07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7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uiPriority w:val="99"/>
    <w:rsid w:val="00AD07BE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AD07B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D07BE"/>
    <w:rPr>
      <w:rFonts w:cs="Times New Roman"/>
    </w:rPr>
  </w:style>
  <w:style w:type="paragraph" w:customStyle="1" w:styleId="Default">
    <w:name w:val="Default"/>
    <w:rsid w:val="00AD07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D07BE"/>
    <w:pPr>
      <w:spacing w:before="100" w:beforeAutospacing="1" w:after="100" w:afterAutospacing="1"/>
    </w:pPr>
  </w:style>
  <w:style w:type="paragraph" w:customStyle="1" w:styleId="article-block">
    <w:name w:val="article-block"/>
    <w:basedOn w:val="a"/>
    <w:uiPriority w:val="99"/>
    <w:rsid w:val="00AD07BE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AD07BE"/>
    <w:rPr>
      <w:rFonts w:cs="Times New Roman"/>
      <w:b/>
      <w:bCs/>
    </w:rPr>
  </w:style>
  <w:style w:type="character" w:customStyle="1" w:styleId="style-marker">
    <w:name w:val="style-marker"/>
    <w:basedOn w:val="a0"/>
    <w:uiPriority w:val="99"/>
    <w:rsid w:val="00AD07BE"/>
    <w:rPr>
      <w:rFonts w:cs="Times New Roman"/>
    </w:rPr>
  </w:style>
  <w:style w:type="paragraph" w:styleId="af3">
    <w:name w:val="No Spacing"/>
    <w:uiPriority w:val="1"/>
    <w:qFormat/>
    <w:rsid w:val="00AD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99"/>
    <w:qFormat/>
    <w:rsid w:val="00AD07BE"/>
    <w:rPr>
      <w:rFonts w:cs="Times New Roman"/>
      <w:i/>
      <w:iCs/>
    </w:rPr>
  </w:style>
  <w:style w:type="character" w:customStyle="1" w:styleId="num">
    <w:name w:val="num"/>
    <w:basedOn w:val="a0"/>
    <w:uiPriority w:val="99"/>
    <w:rsid w:val="00AD07BE"/>
    <w:rPr>
      <w:rFonts w:cs="Times New Roman"/>
    </w:rPr>
  </w:style>
  <w:style w:type="character" w:customStyle="1" w:styleId="suffix">
    <w:name w:val="suffix"/>
    <w:basedOn w:val="a0"/>
    <w:uiPriority w:val="99"/>
    <w:rsid w:val="00AD07BE"/>
    <w:rPr>
      <w:rFonts w:cs="Times New Roman"/>
    </w:rPr>
  </w:style>
  <w:style w:type="character" w:customStyle="1" w:styleId="jspartoftheworddecoration">
    <w:name w:val="jspartoftheworddecoration"/>
    <w:basedOn w:val="a0"/>
    <w:uiPriority w:val="99"/>
    <w:rsid w:val="00AD07BE"/>
    <w:rPr>
      <w:rFonts w:cs="Times New Roman"/>
    </w:rPr>
  </w:style>
  <w:style w:type="paragraph" w:styleId="af5">
    <w:name w:val="Body Text"/>
    <w:basedOn w:val="a"/>
    <w:link w:val="af6"/>
    <w:uiPriority w:val="99"/>
    <w:rsid w:val="00AD07B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0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D07BE"/>
    <w:pPr>
      <w:spacing w:after="120"/>
      <w:ind w:left="283"/>
    </w:pPr>
    <w:rPr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D07BE"/>
    <w:pPr>
      <w:spacing w:after="120" w:line="480" w:lineRule="auto"/>
      <w:ind w:left="283"/>
    </w:pPr>
    <w:rPr>
      <w:lang w:eastAsia="ar-SA"/>
    </w:rPr>
  </w:style>
  <w:style w:type="paragraph" w:customStyle="1" w:styleId="210">
    <w:name w:val="Список 21"/>
    <w:basedOn w:val="a"/>
    <w:rsid w:val="00AD07BE"/>
    <w:pPr>
      <w:ind w:left="566" w:hanging="283"/>
    </w:pPr>
    <w:rPr>
      <w:sz w:val="20"/>
      <w:szCs w:val="20"/>
      <w:lang w:eastAsia="ar-SA"/>
    </w:rPr>
  </w:style>
  <w:style w:type="paragraph" w:customStyle="1" w:styleId="11">
    <w:name w:val="Обычный отступ1"/>
    <w:basedOn w:val="a"/>
    <w:uiPriority w:val="99"/>
    <w:rsid w:val="00AD07BE"/>
    <w:pPr>
      <w:ind w:left="720"/>
    </w:pPr>
    <w:rPr>
      <w:sz w:val="20"/>
      <w:szCs w:val="20"/>
      <w:lang w:eastAsia="ar-SA"/>
    </w:rPr>
  </w:style>
  <w:style w:type="character" w:customStyle="1" w:styleId="FontStyle45">
    <w:name w:val="Font Style45"/>
    <w:rsid w:val="00FC08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FC08D4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C08D4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FC08D4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5">
    <w:name w:val="Style25"/>
    <w:basedOn w:val="a"/>
    <w:rsid w:val="00FC08D4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42">
    <w:name w:val="Без интервала4"/>
    <w:uiPriority w:val="1"/>
    <w:qFormat/>
    <w:rsid w:val="00E678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1"/>
    <w:qFormat/>
    <w:rsid w:val="00A549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6C2B52"/>
  </w:style>
  <w:style w:type="character" w:customStyle="1" w:styleId="c18">
    <w:name w:val="c18"/>
    <w:basedOn w:val="a0"/>
    <w:rsid w:val="006C2B52"/>
  </w:style>
  <w:style w:type="paragraph" w:customStyle="1" w:styleId="c4">
    <w:name w:val="c4"/>
    <w:basedOn w:val="a"/>
    <w:rsid w:val="00D50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direc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DD77-BF3B-40E3-A7DB-61380799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SP№2</Company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Webinar</cp:lastModifiedBy>
  <cp:revision>24</cp:revision>
  <dcterms:created xsi:type="dcterms:W3CDTF">2020-08-26T06:08:00Z</dcterms:created>
  <dcterms:modified xsi:type="dcterms:W3CDTF">2021-09-15T13:05:00Z</dcterms:modified>
</cp:coreProperties>
</file>