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0" w:rsidRPr="00B603A0" w:rsidRDefault="00B603A0" w:rsidP="00B603A0">
      <w:pPr>
        <w:shd w:val="clear" w:color="auto" w:fill="FFFFFF"/>
        <w:spacing w:before="125" w:after="213" w:line="401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8"/>
          <w:szCs w:val="38"/>
        </w:rPr>
      </w:pPr>
      <w:r w:rsidRPr="00B603A0">
        <w:rPr>
          <w:rFonts w:ascii="Arial" w:eastAsia="Times New Roman" w:hAnsi="Arial" w:cs="Arial"/>
          <w:b/>
          <w:bCs/>
          <w:color w:val="4D4D4D"/>
          <w:kern w:val="36"/>
          <w:sz w:val="38"/>
          <w:szCs w:val="38"/>
        </w:rPr>
        <w:t>Утверждено расписание ЕГЭ – 2022</w:t>
      </w:r>
    </w:p>
    <w:p w:rsidR="00B603A0" w:rsidRPr="00B603A0" w:rsidRDefault="00B603A0" w:rsidP="00B603A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pPr w:leftFromText="45" w:rightFromText="45" w:vertAnchor="text" w:tblpXSpec="right" w:tblpYSpec="center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B603A0" w:rsidRPr="00B603A0" w:rsidTr="00B603A0">
        <w:tc>
          <w:tcPr>
            <w:tcW w:w="0" w:type="auto"/>
            <w:hideMark/>
          </w:tcPr>
          <w:p w:rsidR="00B603A0" w:rsidRPr="00B603A0" w:rsidRDefault="00B603A0" w:rsidP="00B6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0555" cy="1900555"/>
                  <wp:effectExtent l="19050" t="0" r="4445" b="0"/>
                  <wp:docPr id="1" name="Рисунок 1" descr="Утверждено расписание ЕГЭ –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тверждено расписание ЕГЭ –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3A0" w:rsidRPr="00B603A0" w:rsidTr="00B603A0">
        <w:tc>
          <w:tcPr>
            <w:tcW w:w="0" w:type="auto"/>
            <w:hideMark/>
          </w:tcPr>
          <w:p w:rsidR="00B603A0" w:rsidRPr="00B603A0" w:rsidRDefault="00B603A0" w:rsidP="00B603A0">
            <w:pPr>
              <w:spacing w:after="0" w:line="125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</w:rPr>
            </w:pPr>
            <w:r w:rsidRPr="00B603A0">
              <w:rPr>
                <w:rFonts w:ascii="Arial" w:eastAsia="Times New Roman" w:hAnsi="Arial" w:cs="Arial"/>
                <w:i/>
                <w:iCs/>
                <w:color w:val="333333"/>
                <w:sz w:val="13"/>
              </w:rPr>
              <w:t>Mix3r / Depositphotos.com</w:t>
            </w:r>
          </w:p>
        </w:tc>
      </w:tr>
    </w:tbl>
    <w:p w:rsidR="00B603A0" w:rsidRPr="00B603A0" w:rsidRDefault="00B603A0" w:rsidP="00B603A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 w:rsidRPr="00B603A0">
        <w:rPr>
          <w:rFonts w:ascii="Arial" w:eastAsia="Times New Roman" w:hAnsi="Arial" w:cs="Arial"/>
          <w:color w:val="333333"/>
          <w:sz w:val="19"/>
          <w:szCs w:val="19"/>
        </w:rPr>
        <w:t>Минпросвещения</w:t>
      </w:r>
      <w:proofErr w:type="spellEnd"/>
      <w:r w:rsidRPr="00B603A0">
        <w:rPr>
          <w:rFonts w:ascii="Arial" w:eastAsia="Times New Roman" w:hAnsi="Arial" w:cs="Arial"/>
          <w:color w:val="333333"/>
          <w:sz w:val="19"/>
          <w:szCs w:val="19"/>
        </w:rPr>
        <w:t xml:space="preserve"> России и </w:t>
      </w:r>
      <w:proofErr w:type="spellStart"/>
      <w:r w:rsidRPr="00B603A0">
        <w:rPr>
          <w:rFonts w:ascii="Arial" w:eastAsia="Times New Roman" w:hAnsi="Arial" w:cs="Arial"/>
          <w:color w:val="333333"/>
          <w:sz w:val="19"/>
          <w:szCs w:val="19"/>
        </w:rPr>
        <w:t>Рообрнадзор</w:t>
      </w:r>
      <w:proofErr w:type="spellEnd"/>
      <w:r w:rsidRPr="00B603A0">
        <w:rPr>
          <w:rFonts w:ascii="Arial" w:eastAsia="Times New Roman" w:hAnsi="Arial" w:cs="Arial"/>
          <w:color w:val="333333"/>
          <w:sz w:val="19"/>
          <w:szCs w:val="19"/>
        </w:rPr>
        <w:t xml:space="preserve"> утвердили расписание единого государственного экзамена и особенности его проведения в 2022 году (Приказ Министерства просвещения РФ и Федеральной службы по надзору в сфере образования и науки от 17 ноября 2021 г. № 834/1479 "</w:t>
      </w:r>
      <w:hyperlink r:id="rId6" w:history="1">
        <w:r w:rsidRPr="00B603A0">
          <w:rPr>
            <w:rFonts w:ascii="Arial" w:eastAsia="Times New Roman" w:hAnsi="Arial" w:cs="Arial"/>
            <w:color w:val="808080"/>
            <w:sz w:val="19"/>
            <w:u w:val="single"/>
          </w:rPr>
  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</w:t>
        </w:r>
        <w:proofErr w:type="gramEnd"/>
        <w:r w:rsidRPr="00B603A0">
          <w:rPr>
            <w:rFonts w:ascii="Arial" w:eastAsia="Times New Roman" w:hAnsi="Arial" w:cs="Arial"/>
            <w:color w:val="808080"/>
            <w:sz w:val="19"/>
            <w:u w:val="single"/>
          </w:rPr>
          <w:t xml:space="preserve"> </w:t>
        </w:r>
        <w:proofErr w:type="gramStart"/>
        <w:r w:rsidRPr="00B603A0">
          <w:rPr>
            <w:rFonts w:ascii="Arial" w:eastAsia="Times New Roman" w:hAnsi="Arial" w:cs="Arial"/>
            <w:color w:val="808080"/>
            <w:sz w:val="19"/>
            <w:u w:val="single"/>
          </w:rPr>
          <w:t>проведении</w:t>
        </w:r>
        <w:proofErr w:type="gramEnd"/>
        <w:r w:rsidRPr="00B603A0">
          <w:rPr>
            <w:rFonts w:ascii="Arial" w:eastAsia="Times New Roman" w:hAnsi="Arial" w:cs="Arial"/>
            <w:color w:val="808080"/>
            <w:sz w:val="19"/>
            <w:u w:val="single"/>
          </w:rPr>
          <w:t xml:space="preserve"> в 2022 году</w:t>
        </w:r>
      </w:hyperlink>
      <w:r w:rsidRPr="00B603A0">
        <w:rPr>
          <w:rFonts w:ascii="Arial" w:eastAsia="Times New Roman" w:hAnsi="Arial" w:cs="Arial"/>
          <w:color w:val="333333"/>
          <w:sz w:val="19"/>
          <w:szCs w:val="19"/>
        </w:rPr>
        <w:t>").</w:t>
      </w:r>
    </w:p>
    <w:p w:rsidR="00B603A0" w:rsidRPr="00B603A0" w:rsidRDefault="00B603A0" w:rsidP="00B603A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Основной период сдачи ЕГЭ продлится с 26 мая по 21 июня: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26 мая (четверг) – география, литература, химия;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30 и 31 мая (понедельник, вторник) – русский язык;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2 июня (четверг) – ЕГЭ по математике профильного уровня;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3 июня (пятница) – ЕГЭ по математике базового уровня;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6 июня (понедельник) – история, физика;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9 июня (четверг) – обществознание;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603A0">
        <w:rPr>
          <w:rFonts w:ascii="Arial" w:eastAsia="Times New Roman" w:hAnsi="Arial" w:cs="Arial"/>
          <w:color w:val="333333"/>
          <w:sz w:val="19"/>
          <w:szCs w:val="19"/>
        </w:rPr>
        <w:t>14 июня (вторник) – иностранные языки (английский, французский, немецкий, испанский, китайский) (за исключением раздела "Говорение") и биология;</w:t>
      </w:r>
      <w:proofErr w:type="gramEnd"/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603A0">
        <w:rPr>
          <w:rFonts w:ascii="Arial" w:eastAsia="Times New Roman" w:hAnsi="Arial" w:cs="Arial"/>
          <w:color w:val="333333"/>
          <w:sz w:val="19"/>
          <w:szCs w:val="19"/>
        </w:rPr>
        <w:t>16 и 17 июня (четверг, пятница) – иностранные языки (английский, французский,</w:t>
      </w:r>
      <w:proofErr w:type="gramEnd"/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немецкий, испанский, китайский) (раздел "Говорение");</w:t>
      </w:r>
    </w:p>
    <w:p w:rsidR="00B603A0" w:rsidRPr="00B603A0" w:rsidRDefault="00B603A0" w:rsidP="00B603A0">
      <w:pPr>
        <w:numPr>
          <w:ilvl w:val="0"/>
          <w:numId w:val="1"/>
        </w:numPr>
        <w:shd w:val="clear" w:color="auto" w:fill="FFFFFF"/>
        <w:spacing w:before="50" w:after="0" w:line="225" w:lineRule="atLeast"/>
        <w:ind w:left="125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20 и 21 июня (понедельник, вторник) – информатика и информационно-коммуникационные технологии (ИКТ).</w:t>
      </w:r>
    </w:p>
    <w:p w:rsidR="00B603A0" w:rsidRPr="00B603A0" w:rsidRDefault="00B603A0" w:rsidP="00B603A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По сравнению с 2021 годом изменилась продолжительность сдачи устной части экзаменов по иностранным языкам: на английский, французский, немецкий и испанский языки теперь будет отводиться 17 минут вместо </w:t>
      </w:r>
      <w:hyperlink r:id="rId7" w:history="1">
        <w:r w:rsidRPr="00B603A0">
          <w:rPr>
            <w:rFonts w:ascii="Arial" w:eastAsia="Times New Roman" w:hAnsi="Arial" w:cs="Arial"/>
            <w:color w:val="808080"/>
            <w:sz w:val="19"/>
            <w:u w:val="single"/>
          </w:rPr>
          <w:t>ранее</w:t>
        </w:r>
      </w:hyperlink>
      <w:r w:rsidRPr="00B603A0">
        <w:rPr>
          <w:rFonts w:ascii="Arial" w:eastAsia="Times New Roman" w:hAnsi="Arial" w:cs="Arial"/>
          <w:color w:val="333333"/>
          <w:sz w:val="19"/>
          <w:szCs w:val="19"/>
        </w:rPr>
        <w:t> установленных 15, а на китайский язык – 14 минут (в 2021 году – 12 минут).</w:t>
      </w:r>
    </w:p>
    <w:p w:rsidR="00B603A0" w:rsidRPr="00B603A0" w:rsidRDefault="00B603A0" w:rsidP="00B603A0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B603A0">
        <w:rPr>
          <w:rFonts w:ascii="Arial" w:eastAsia="Times New Roman" w:hAnsi="Arial" w:cs="Arial"/>
          <w:color w:val="333333"/>
          <w:sz w:val="19"/>
          <w:szCs w:val="19"/>
        </w:rPr>
        <w:t>Помимо этого, в 2022 году выпускники, сдающие ЕГЭ по литературе, смогут принести с собой на экзамен орфографический словарь, позволяющий устанавливать нормативное написание слов и определять значения лексической единицы.</w:t>
      </w:r>
    </w:p>
    <w:p w:rsidR="005479AD" w:rsidRDefault="005479AD"/>
    <w:sectPr w:rsidR="0054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F8C"/>
    <w:multiLevelType w:val="multilevel"/>
    <w:tmpl w:val="DD1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3A0"/>
    <w:rsid w:val="005479AD"/>
    <w:rsid w:val="00B6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03A0"/>
    <w:rPr>
      <w:color w:val="0000FF"/>
      <w:u w:val="single"/>
    </w:rPr>
  </w:style>
  <w:style w:type="character" w:customStyle="1" w:styleId="advertising">
    <w:name w:val="advertising"/>
    <w:basedOn w:val="a0"/>
    <w:rsid w:val="00B603A0"/>
  </w:style>
  <w:style w:type="paragraph" w:styleId="a5">
    <w:name w:val="Balloon Text"/>
    <w:basedOn w:val="a"/>
    <w:link w:val="a6"/>
    <w:uiPriority w:val="99"/>
    <w:semiHidden/>
    <w:unhideWhenUsed/>
    <w:rsid w:val="00B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681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50875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2</cp:revision>
  <dcterms:created xsi:type="dcterms:W3CDTF">2022-02-01T06:19:00Z</dcterms:created>
  <dcterms:modified xsi:type="dcterms:W3CDTF">2022-02-01T06:20:00Z</dcterms:modified>
</cp:coreProperties>
</file>